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90" w:rsidRPr="006147BC" w:rsidRDefault="00603890" w:rsidP="00F51B23">
      <w:pPr>
        <w:tabs>
          <w:tab w:val="left" w:pos="6600"/>
        </w:tabs>
        <w:spacing w:after="0" w:line="240" w:lineRule="auto"/>
        <w:ind w:left="1416"/>
        <w:rPr>
          <w:b/>
          <w:sz w:val="28"/>
          <w:szCs w:val="32"/>
        </w:rPr>
      </w:pPr>
      <w:r w:rsidRPr="006147BC">
        <w:rPr>
          <w:b/>
          <w:sz w:val="28"/>
          <w:szCs w:val="32"/>
        </w:rPr>
        <w:t>Санкт-Петербургскийгосударственный</w:t>
      </w:r>
      <w:r w:rsidR="00F51B23">
        <w:rPr>
          <w:rFonts w:asciiTheme="minorHAnsi" w:hAnsiTheme="minorHAnsi"/>
          <w:b/>
          <w:sz w:val="28"/>
          <w:szCs w:val="32"/>
        </w:rPr>
        <w:t xml:space="preserve"> </w:t>
      </w:r>
      <w:r w:rsidRPr="006147BC">
        <w:rPr>
          <w:b/>
          <w:sz w:val="28"/>
          <w:szCs w:val="32"/>
        </w:rPr>
        <w:t>университет</w:t>
      </w:r>
    </w:p>
    <w:p w:rsidR="00603890" w:rsidRPr="006147BC" w:rsidRDefault="00603890" w:rsidP="00425878">
      <w:pPr>
        <w:tabs>
          <w:tab w:val="left" w:pos="6600"/>
        </w:tabs>
        <w:spacing w:after="0" w:line="240" w:lineRule="auto"/>
        <w:rPr>
          <w:sz w:val="16"/>
          <w:szCs w:val="18"/>
        </w:rPr>
      </w:pPr>
    </w:p>
    <w:p w:rsidR="00603890" w:rsidRPr="00F4528E" w:rsidRDefault="00603890" w:rsidP="00425878">
      <w:pPr>
        <w:tabs>
          <w:tab w:val="left" w:pos="6600"/>
        </w:tabs>
        <w:spacing w:after="0" w:line="240" w:lineRule="auto"/>
        <w:jc w:val="center"/>
        <w:rPr>
          <w:b/>
          <w:caps/>
          <w:sz w:val="56"/>
          <w:szCs w:val="72"/>
        </w:rPr>
      </w:pPr>
      <w:r w:rsidRPr="00F4528E">
        <w:rPr>
          <w:b/>
          <w:sz w:val="56"/>
          <w:szCs w:val="72"/>
        </w:rPr>
        <w:t>П</w:t>
      </w:r>
      <w:r w:rsidRPr="00F4528E">
        <w:rPr>
          <w:b/>
          <w:caps/>
          <w:sz w:val="56"/>
          <w:szCs w:val="72"/>
        </w:rPr>
        <w:t xml:space="preserve">рограмма </w:t>
      </w:r>
    </w:p>
    <w:p w:rsidR="00603890" w:rsidRDefault="00603890" w:rsidP="00425878">
      <w:pPr>
        <w:tabs>
          <w:tab w:val="left" w:pos="6600"/>
        </w:tabs>
        <w:spacing w:after="0" w:line="240" w:lineRule="auto"/>
        <w:jc w:val="center"/>
        <w:rPr>
          <w:rFonts w:asciiTheme="minorHAnsi" w:hAnsiTheme="minorHAnsi"/>
          <w:b/>
          <w:caps/>
          <w:sz w:val="32"/>
          <w:szCs w:val="36"/>
        </w:rPr>
      </w:pPr>
      <w:r w:rsidRPr="00F4528E">
        <w:rPr>
          <w:b/>
          <w:caps/>
          <w:sz w:val="32"/>
          <w:szCs w:val="36"/>
        </w:rPr>
        <w:t>научной конференции</w:t>
      </w:r>
    </w:p>
    <w:p w:rsidR="00534B2D" w:rsidRPr="00534B2D" w:rsidRDefault="00534B2D" w:rsidP="00534B2D">
      <w:pPr>
        <w:spacing w:after="0"/>
        <w:jc w:val="center"/>
        <w:rPr>
          <w:rFonts w:eastAsia="Calibri"/>
          <w:b/>
          <w:sz w:val="44"/>
          <w:szCs w:val="32"/>
        </w:rPr>
      </w:pPr>
      <w:r w:rsidRPr="00534B2D">
        <w:rPr>
          <w:rFonts w:eastAsia="Calibri"/>
          <w:b/>
          <w:sz w:val="44"/>
          <w:szCs w:val="32"/>
        </w:rPr>
        <w:t>«Закат Европы»: проблемы развития тоталитарных и демократических стран Европы</w:t>
      </w:r>
    </w:p>
    <w:p w:rsidR="00603890" w:rsidRPr="00F4528E" w:rsidRDefault="00603890" w:rsidP="00425878">
      <w:pPr>
        <w:tabs>
          <w:tab w:val="left" w:pos="6600"/>
        </w:tabs>
        <w:spacing w:after="0" w:line="240" w:lineRule="auto"/>
        <w:jc w:val="center"/>
        <w:rPr>
          <w:sz w:val="16"/>
          <w:szCs w:val="18"/>
        </w:rPr>
      </w:pPr>
    </w:p>
    <w:p w:rsidR="00603890" w:rsidRPr="00F4528E" w:rsidRDefault="00534B2D" w:rsidP="00425878">
      <w:pPr>
        <w:tabs>
          <w:tab w:val="left" w:pos="6600"/>
        </w:tabs>
        <w:spacing w:after="0" w:line="240" w:lineRule="auto"/>
        <w:jc w:val="center"/>
        <w:rPr>
          <w:rFonts w:ascii="Arial Black" w:hAnsi="Arial Black"/>
          <w:sz w:val="56"/>
          <w:szCs w:val="72"/>
        </w:rPr>
      </w:pPr>
      <w:r>
        <w:rPr>
          <w:rFonts w:ascii="Arial Black" w:hAnsi="Arial Black"/>
          <w:sz w:val="56"/>
          <w:szCs w:val="72"/>
        </w:rPr>
        <w:t>5-</w:t>
      </w:r>
      <w:r w:rsidR="00603890" w:rsidRPr="00F4528E">
        <w:rPr>
          <w:rFonts w:ascii="Arial Black" w:hAnsi="Arial Black"/>
          <w:sz w:val="56"/>
          <w:szCs w:val="72"/>
        </w:rPr>
        <w:t>6 декабря 201</w:t>
      </w:r>
      <w:r>
        <w:rPr>
          <w:rFonts w:ascii="Arial Black" w:hAnsi="Arial Black"/>
          <w:sz w:val="56"/>
          <w:szCs w:val="72"/>
        </w:rPr>
        <w:t>9</w:t>
      </w:r>
    </w:p>
    <w:p w:rsidR="00603890" w:rsidRPr="00F4528E" w:rsidRDefault="00603890" w:rsidP="00425878">
      <w:pPr>
        <w:tabs>
          <w:tab w:val="left" w:pos="6600"/>
        </w:tabs>
        <w:spacing w:after="0" w:line="240" w:lineRule="auto"/>
        <w:rPr>
          <w:rFonts w:ascii="Arial Black" w:hAnsi="Arial Black"/>
          <w:szCs w:val="24"/>
        </w:rPr>
      </w:pPr>
    </w:p>
    <w:p w:rsidR="00603890" w:rsidRPr="006147BC" w:rsidRDefault="00603890" w:rsidP="00425878">
      <w:pPr>
        <w:tabs>
          <w:tab w:val="left" w:pos="6600"/>
        </w:tabs>
        <w:spacing w:after="0" w:line="240" w:lineRule="auto"/>
        <w:jc w:val="center"/>
        <w:rPr>
          <w:b/>
          <w:color w:val="000000"/>
          <w:sz w:val="28"/>
          <w:szCs w:val="32"/>
        </w:rPr>
      </w:pPr>
      <w:r w:rsidRPr="006147BC">
        <w:rPr>
          <w:b/>
          <w:color w:val="000000"/>
          <w:sz w:val="28"/>
          <w:szCs w:val="32"/>
        </w:rPr>
        <w:t xml:space="preserve">Институт истории </w:t>
      </w:r>
    </w:p>
    <w:p w:rsidR="00603890" w:rsidRPr="006147BC" w:rsidRDefault="00603890" w:rsidP="00425878">
      <w:pPr>
        <w:tabs>
          <w:tab w:val="left" w:pos="6600"/>
        </w:tabs>
        <w:spacing w:after="0" w:line="240" w:lineRule="auto"/>
        <w:jc w:val="center"/>
        <w:rPr>
          <w:b/>
          <w:color w:val="000000"/>
          <w:sz w:val="28"/>
          <w:szCs w:val="32"/>
        </w:rPr>
      </w:pPr>
      <w:r w:rsidRPr="006147BC">
        <w:rPr>
          <w:b/>
          <w:color w:val="000000"/>
          <w:sz w:val="28"/>
          <w:szCs w:val="32"/>
        </w:rPr>
        <w:t>Санкт-Петербургского государственного университета</w:t>
      </w:r>
    </w:p>
    <w:p w:rsidR="00603890" w:rsidRPr="006147BC" w:rsidRDefault="00603890" w:rsidP="00425878">
      <w:pPr>
        <w:tabs>
          <w:tab w:val="left" w:pos="6600"/>
        </w:tabs>
        <w:spacing w:after="0" w:line="240" w:lineRule="auto"/>
        <w:jc w:val="center"/>
        <w:rPr>
          <w:b/>
          <w:color w:val="000000"/>
          <w:sz w:val="28"/>
          <w:szCs w:val="32"/>
        </w:rPr>
        <w:sectPr w:rsidR="00603890" w:rsidRPr="006147BC" w:rsidSect="009A31A8">
          <w:type w:val="continuous"/>
          <w:pgSz w:w="8419" w:h="11906" w:orient="landscape" w:code="9"/>
          <w:pgMar w:top="851" w:right="1134" w:bottom="851" w:left="709" w:header="709" w:footer="709" w:gutter="0"/>
          <w:cols w:space="708"/>
          <w:docGrid w:linePitch="360"/>
        </w:sectPr>
      </w:pPr>
      <w:r w:rsidRPr="006147BC">
        <w:rPr>
          <w:b/>
          <w:color w:val="000000"/>
          <w:sz w:val="28"/>
          <w:szCs w:val="32"/>
        </w:rPr>
        <w:t>(Менделеевская линия, д. 5)</w:t>
      </w:r>
    </w:p>
    <w:p w:rsidR="005062DB" w:rsidRDefault="005062DB" w:rsidP="00425878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32"/>
        </w:rPr>
      </w:pPr>
      <w:r>
        <w:rPr>
          <w:rFonts w:asciiTheme="minorHAnsi" w:hAnsiTheme="minorHAnsi"/>
          <w:b/>
          <w:color w:val="000000"/>
          <w:sz w:val="24"/>
          <w:szCs w:val="32"/>
        </w:rPr>
        <w:lastRenderedPageBreak/>
        <w:t>5 декабря</w:t>
      </w:r>
    </w:p>
    <w:p w:rsidR="00603890" w:rsidRPr="000E477B" w:rsidRDefault="00603890" w:rsidP="00425878">
      <w:pPr>
        <w:spacing w:after="0" w:line="240" w:lineRule="auto"/>
        <w:jc w:val="center"/>
        <w:rPr>
          <w:b/>
          <w:color w:val="000000"/>
          <w:sz w:val="24"/>
          <w:szCs w:val="32"/>
        </w:rPr>
      </w:pPr>
      <w:r w:rsidRPr="000E477B">
        <w:rPr>
          <w:b/>
          <w:color w:val="000000"/>
          <w:sz w:val="24"/>
          <w:szCs w:val="32"/>
        </w:rPr>
        <w:t xml:space="preserve">Институт истории </w:t>
      </w:r>
    </w:p>
    <w:p w:rsidR="00603890" w:rsidRPr="000E477B" w:rsidRDefault="00603890" w:rsidP="00425878">
      <w:pPr>
        <w:spacing w:after="0" w:line="240" w:lineRule="auto"/>
        <w:jc w:val="center"/>
        <w:rPr>
          <w:b/>
          <w:color w:val="000000"/>
          <w:sz w:val="24"/>
          <w:szCs w:val="32"/>
        </w:rPr>
      </w:pPr>
      <w:r w:rsidRPr="000E477B">
        <w:rPr>
          <w:b/>
          <w:color w:val="000000"/>
          <w:sz w:val="24"/>
          <w:szCs w:val="32"/>
        </w:rPr>
        <w:t>Санкт-Петербургского государственного университета</w:t>
      </w:r>
    </w:p>
    <w:p w:rsidR="00603890" w:rsidRPr="000E477B" w:rsidRDefault="00603890" w:rsidP="00425878">
      <w:pPr>
        <w:spacing w:after="0" w:line="240" w:lineRule="auto"/>
        <w:jc w:val="center"/>
        <w:rPr>
          <w:b/>
          <w:color w:val="000000"/>
          <w:sz w:val="24"/>
          <w:szCs w:val="32"/>
        </w:rPr>
      </w:pPr>
      <w:r w:rsidRPr="000E477B">
        <w:rPr>
          <w:b/>
          <w:color w:val="000000"/>
          <w:sz w:val="24"/>
          <w:szCs w:val="32"/>
        </w:rPr>
        <w:t>(Менделеевская линия, д. 5)</w:t>
      </w:r>
    </w:p>
    <w:p w:rsidR="00603890" w:rsidRPr="000E477B" w:rsidRDefault="00603890" w:rsidP="00425878">
      <w:pPr>
        <w:spacing w:after="0" w:line="240" w:lineRule="auto"/>
        <w:jc w:val="center"/>
        <w:rPr>
          <w:b/>
          <w:color w:val="000000"/>
          <w:sz w:val="12"/>
          <w:szCs w:val="16"/>
        </w:rPr>
      </w:pPr>
    </w:p>
    <w:p w:rsidR="00603890" w:rsidRPr="000E477B" w:rsidRDefault="00603890" w:rsidP="000E477B">
      <w:pPr>
        <w:tabs>
          <w:tab w:val="left" w:pos="1080"/>
        </w:tabs>
        <w:spacing w:after="0" w:line="240" w:lineRule="auto"/>
        <w:jc w:val="center"/>
        <w:rPr>
          <w:i/>
          <w:sz w:val="18"/>
        </w:rPr>
      </w:pPr>
      <w:r w:rsidRPr="000E477B">
        <w:rPr>
          <w:i/>
          <w:sz w:val="18"/>
        </w:rPr>
        <w:t>Регистрация участников конференции</w:t>
      </w:r>
    </w:p>
    <w:p w:rsidR="00603890" w:rsidRPr="000E477B" w:rsidRDefault="00425878" w:rsidP="000E477B">
      <w:pPr>
        <w:tabs>
          <w:tab w:val="left" w:pos="1080"/>
        </w:tabs>
        <w:spacing w:after="0" w:line="240" w:lineRule="auto"/>
        <w:jc w:val="center"/>
        <w:rPr>
          <w:i/>
          <w:sz w:val="18"/>
        </w:rPr>
      </w:pPr>
      <w:r w:rsidRPr="000E477B">
        <w:rPr>
          <w:i/>
          <w:sz w:val="18"/>
        </w:rPr>
        <w:t>(10.30 – 11</w:t>
      </w:r>
      <w:r w:rsidR="00603890" w:rsidRPr="000E477B">
        <w:rPr>
          <w:i/>
          <w:sz w:val="18"/>
        </w:rPr>
        <w:t>.00)</w:t>
      </w:r>
    </w:p>
    <w:p w:rsidR="00603890" w:rsidRPr="00D17BB5" w:rsidRDefault="00603890" w:rsidP="00425878">
      <w:pPr>
        <w:spacing w:after="0" w:line="240" w:lineRule="auto"/>
        <w:jc w:val="center"/>
        <w:rPr>
          <w:b/>
          <w:caps/>
          <w:color w:val="000000"/>
          <w:sz w:val="24"/>
          <w:szCs w:val="24"/>
        </w:rPr>
      </w:pPr>
      <w:r w:rsidRPr="00D17BB5">
        <w:rPr>
          <w:b/>
          <w:caps/>
          <w:color w:val="000000"/>
          <w:sz w:val="24"/>
          <w:szCs w:val="24"/>
        </w:rPr>
        <w:t>Открытие конференции</w:t>
      </w:r>
    </w:p>
    <w:p w:rsidR="006147BC" w:rsidRPr="000E477B" w:rsidRDefault="00603890" w:rsidP="00425878">
      <w:pPr>
        <w:spacing w:after="0" w:line="240" w:lineRule="auto"/>
        <w:contextualSpacing/>
        <w:jc w:val="center"/>
        <w:rPr>
          <w:b/>
          <w:color w:val="000000"/>
          <w:szCs w:val="28"/>
        </w:rPr>
      </w:pPr>
      <w:r w:rsidRPr="000E477B">
        <w:rPr>
          <w:b/>
          <w:color w:val="000000"/>
          <w:szCs w:val="28"/>
        </w:rPr>
        <w:t>(1</w:t>
      </w:r>
      <w:r w:rsidR="00B94BC8" w:rsidRPr="000E477B">
        <w:rPr>
          <w:b/>
          <w:color w:val="000000"/>
          <w:szCs w:val="28"/>
        </w:rPr>
        <w:t>1</w:t>
      </w:r>
      <w:r w:rsidRPr="000E477B">
        <w:rPr>
          <w:b/>
          <w:color w:val="000000"/>
          <w:szCs w:val="28"/>
        </w:rPr>
        <w:t>.00)</w:t>
      </w:r>
    </w:p>
    <w:p w:rsidR="00603890" w:rsidRPr="000E477B" w:rsidRDefault="00603890" w:rsidP="00425878">
      <w:pPr>
        <w:spacing w:after="0" w:line="240" w:lineRule="auto"/>
        <w:contextualSpacing/>
        <w:jc w:val="center"/>
        <w:rPr>
          <w:sz w:val="20"/>
        </w:rPr>
      </w:pPr>
      <w:r w:rsidRPr="000E477B">
        <w:rPr>
          <w:sz w:val="20"/>
        </w:rPr>
        <w:t>(ауд</w:t>
      </w:r>
      <w:r w:rsidR="00D97428" w:rsidRPr="000E477B">
        <w:rPr>
          <w:sz w:val="20"/>
        </w:rPr>
        <w:t>.</w:t>
      </w:r>
      <w:r w:rsidRPr="000E477B">
        <w:rPr>
          <w:sz w:val="20"/>
        </w:rPr>
        <w:t xml:space="preserve"> </w:t>
      </w:r>
      <w:r w:rsidR="00B94BC8" w:rsidRPr="000E477B">
        <w:rPr>
          <w:sz w:val="20"/>
        </w:rPr>
        <w:t>70</w:t>
      </w:r>
      <w:r w:rsidRPr="000E477B">
        <w:rPr>
          <w:sz w:val="20"/>
        </w:rPr>
        <w:t>)</w:t>
      </w:r>
    </w:p>
    <w:p w:rsidR="006147BC" w:rsidRPr="000E477B" w:rsidRDefault="006147BC" w:rsidP="00425878">
      <w:pPr>
        <w:spacing w:after="0" w:line="240" w:lineRule="auto"/>
        <w:contextualSpacing/>
        <w:jc w:val="center"/>
        <w:rPr>
          <w:sz w:val="20"/>
        </w:rPr>
      </w:pPr>
    </w:p>
    <w:p w:rsidR="00603890" w:rsidRPr="00D17BB5" w:rsidRDefault="00603890" w:rsidP="00425878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  <w:r w:rsidRPr="00D17BB5">
        <w:rPr>
          <w:b/>
          <w:caps/>
          <w:color w:val="000000"/>
          <w:sz w:val="24"/>
          <w:szCs w:val="24"/>
        </w:rPr>
        <w:t>Приветствие участникам конференции</w:t>
      </w:r>
    </w:p>
    <w:p w:rsidR="00603890" w:rsidRPr="006E0F79" w:rsidRDefault="00603890" w:rsidP="00425878">
      <w:pPr>
        <w:spacing w:line="240" w:lineRule="auto"/>
        <w:jc w:val="both"/>
        <w:rPr>
          <w:i/>
          <w:color w:val="000000"/>
          <w:sz w:val="20"/>
          <w:szCs w:val="20"/>
        </w:rPr>
      </w:pPr>
      <w:r w:rsidRPr="006E0F79">
        <w:rPr>
          <w:b/>
          <w:color w:val="000000"/>
          <w:sz w:val="20"/>
          <w:szCs w:val="20"/>
        </w:rPr>
        <w:t>Даудов Абдулла Хамидович</w:t>
      </w:r>
      <w:r w:rsidRPr="006E0F79">
        <w:rPr>
          <w:color w:val="000000"/>
          <w:sz w:val="20"/>
          <w:szCs w:val="20"/>
        </w:rPr>
        <w:t>,</w:t>
      </w:r>
      <w:r w:rsidRPr="006E0F79">
        <w:rPr>
          <w:b/>
          <w:color w:val="000000"/>
          <w:sz w:val="20"/>
          <w:szCs w:val="20"/>
        </w:rPr>
        <w:t xml:space="preserve"> </w:t>
      </w:r>
      <w:r w:rsidRPr="006E0F79">
        <w:rPr>
          <w:i/>
          <w:color w:val="000000"/>
          <w:sz w:val="20"/>
          <w:szCs w:val="20"/>
        </w:rPr>
        <w:t>доктор исторических наук, директор Института истории, С</w:t>
      </w:r>
      <w:r w:rsidRPr="006E0F79">
        <w:rPr>
          <w:rStyle w:val="s4"/>
          <w:i/>
          <w:color w:val="000000"/>
          <w:sz w:val="20"/>
          <w:szCs w:val="20"/>
        </w:rPr>
        <w:t>анкт-Петербургский государственный университет</w:t>
      </w:r>
    </w:p>
    <w:p w:rsidR="00603890" w:rsidRPr="006E0F79" w:rsidRDefault="00603890" w:rsidP="00425878">
      <w:pPr>
        <w:spacing w:line="240" w:lineRule="auto"/>
        <w:jc w:val="both"/>
        <w:rPr>
          <w:rStyle w:val="s4"/>
          <w:i/>
          <w:color w:val="000000"/>
          <w:sz w:val="20"/>
          <w:szCs w:val="20"/>
        </w:rPr>
      </w:pPr>
      <w:r w:rsidRPr="006E0F79">
        <w:rPr>
          <w:b/>
          <w:color w:val="000000"/>
          <w:sz w:val="20"/>
          <w:szCs w:val="20"/>
        </w:rPr>
        <w:t>Барышников Владимир Николаевич</w:t>
      </w:r>
      <w:r w:rsidRPr="006E0F79">
        <w:rPr>
          <w:i/>
          <w:color w:val="000000"/>
          <w:sz w:val="20"/>
          <w:szCs w:val="20"/>
        </w:rPr>
        <w:t>, доктор исторических наук, С</w:t>
      </w:r>
      <w:r w:rsidRPr="006E0F79">
        <w:rPr>
          <w:rStyle w:val="s4"/>
          <w:i/>
          <w:color w:val="000000"/>
          <w:sz w:val="20"/>
          <w:szCs w:val="20"/>
        </w:rPr>
        <w:t>анкт-Петербургский государственный университет</w:t>
      </w:r>
    </w:p>
    <w:p w:rsidR="00603890" w:rsidRPr="006E0F79" w:rsidRDefault="00534B2D" w:rsidP="00425878">
      <w:pPr>
        <w:spacing w:line="240" w:lineRule="auto"/>
        <w:jc w:val="both"/>
        <w:rPr>
          <w:rStyle w:val="s4"/>
          <w:i/>
          <w:color w:val="000000"/>
          <w:sz w:val="20"/>
          <w:szCs w:val="20"/>
        </w:rPr>
      </w:pPr>
      <w:r w:rsidRPr="00EB5C00">
        <w:rPr>
          <w:b/>
        </w:rPr>
        <w:t>Пленков Олег Юрьевич</w:t>
      </w:r>
      <w:r w:rsidR="00603890" w:rsidRPr="006E0F79">
        <w:rPr>
          <w:rStyle w:val="s4"/>
          <w:i/>
          <w:color w:val="000000"/>
          <w:sz w:val="20"/>
          <w:szCs w:val="20"/>
        </w:rPr>
        <w:t xml:space="preserve">  </w:t>
      </w:r>
      <w:r w:rsidR="00603890" w:rsidRPr="006E0F79">
        <w:rPr>
          <w:i/>
          <w:color w:val="000000"/>
          <w:sz w:val="20"/>
          <w:szCs w:val="20"/>
        </w:rPr>
        <w:t>доктор исторических наук, С</w:t>
      </w:r>
      <w:r w:rsidR="00603890" w:rsidRPr="006E0F79">
        <w:rPr>
          <w:rStyle w:val="s4"/>
          <w:i/>
          <w:color w:val="000000"/>
          <w:sz w:val="20"/>
          <w:szCs w:val="20"/>
        </w:rPr>
        <w:t>анкт-Петербургский государственный университет</w:t>
      </w:r>
    </w:p>
    <w:p w:rsidR="00603890" w:rsidRPr="000E477B" w:rsidRDefault="00603890" w:rsidP="00425878">
      <w:pPr>
        <w:spacing w:line="240" w:lineRule="auto"/>
        <w:jc w:val="center"/>
        <w:rPr>
          <w:b/>
          <w:color w:val="000000"/>
          <w:sz w:val="20"/>
          <w:szCs w:val="24"/>
        </w:rPr>
      </w:pPr>
      <w:r w:rsidRPr="000E477B">
        <w:rPr>
          <w:b/>
          <w:color w:val="000000"/>
          <w:sz w:val="20"/>
          <w:szCs w:val="24"/>
        </w:rPr>
        <w:t>Представление последних выпусков журнала</w:t>
      </w:r>
    </w:p>
    <w:p w:rsidR="00603890" w:rsidRPr="000E477B" w:rsidRDefault="00603890" w:rsidP="000E477B">
      <w:pPr>
        <w:spacing w:after="120" w:line="240" w:lineRule="auto"/>
        <w:jc w:val="center"/>
        <w:rPr>
          <w:b/>
          <w:color w:val="000000"/>
          <w:sz w:val="20"/>
          <w:szCs w:val="24"/>
        </w:rPr>
      </w:pPr>
      <w:r w:rsidRPr="000E477B">
        <w:rPr>
          <w:b/>
          <w:color w:val="000000"/>
          <w:sz w:val="20"/>
          <w:szCs w:val="24"/>
        </w:rPr>
        <w:t xml:space="preserve">«Труды кафедры истории </w:t>
      </w:r>
      <w:r w:rsidR="00640D46" w:rsidRPr="000E477B">
        <w:rPr>
          <w:b/>
          <w:color w:val="000000"/>
          <w:sz w:val="20"/>
          <w:szCs w:val="24"/>
        </w:rPr>
        <w:t>Нового и новейшего времени» (№1</w:t>
      </w:r>
      <w:r w:rsidR="00EB5C00" w:rsidRPr="005062DB">
        <w:rPr>
          <w:b/>
          <w:color w:val="000000"/>
          <w:sz w:val="20"/>
          <w:szCs w:val="24"/>
        </w:rPr>
        <w:t>9</w:t>
      </w:r>
      <w:r w:rsidRPr="000E477B">
        <w:rPr>
          <w:b/>
          <w:color w:val="000000"/>
          <w:sz w:val="20"/>
          <w:szCs w:val="24"/>
        </w:rPr>
        <w:t xml:space="preserve"> /1-2/)</w:t>
      </w:r>
    </w:p>
    <w:p w:rsidR="00603890" w:rsidRPr="00D17BB5" w:rsidRDefault="00603890" w:rsidP="000E477B">
      <w:pPr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D17BB5">
        <w:rPr>
          <w:b/>
          <w:color w:val="000000"/>
          <w:sz w:val="24"/>
          <w:szCs w:val="24"/>
        </w:rPr>
        <w:t>Пленарное заседание</w:t>
      </w:r>
    </w:p>
    <w:p w:rsidR="00603890" w:rsidRPr="000E477B" w:rsidRDefault="00603890" w:rsidP="00425878">
      <w:pPr>
        <w:spacing w:after="0" w:line="240" w:lineRule="auto"/>
        <w:jc w:val="center"/>
        <w:rPr>
          <w:color w:val="000000"/>
          <w:sz w:val="18"/>
        </w:rPr>
      </w:pPr>
      <w:r w:rsidRPr="000E477B">
        <w:rPr>
          <w:color w:val="000000"/>
          <w:sz w:val="18"/>
        </w:rPr>
        <w:t>(1</w:t>
      </w:r>
      <w:r w:rsidR="00B94BC8" w:rsidRPr="000E477B">
        <w:rPr>
          <w:color w:val="000000"/>
          <w:sz w:val="18"/>
        </w:rPr>
        <w:t>1</w:t>
      </w:r>
      <w:r w:rsidRPr="000E477B">
        <w:rPr>
          <w:color w:val="000000"/>
          <w:sz w:val="18"/>
        </w:rPr>
        <w:t>.30-1</w:t>
      </w:r>
      <w:r w:rsidR="00B94BC8" w:rsidRPr="000E477B">
        <w:rPr>
          <w:color w:val="000000"/>
          <w:sz w:val="18"/>
        </w:rPr>
        <w:t>3</w:t>
      </w:r>
      <w:r w:rsidRPr="000E477B">
        <w:rPr>
          <w:color w:val="000000"/>
          <w:sz w:val="18"/>
        </w:rPr>
        <w:t>.00)</w:t>
      </w:r>
    </w:p>
    <w:p w:rsidR="00603890" w:rsidRPr="000E477B" w:rsidRDefault="00603890" w:rsidP="00425878">
      <w:pPr>
        <w:spacing w:after="0" w:line="240" w:lineRule="auto"/>
        <w:jc w:val="center"/>
        <w:rPr>
          <w:color w:val="000000"/>
          <w:sz w:val="18"/>
        </w:rPr>
      </w:pPr>
    </w:p>
    <w:p w:rsidR="006D5E89" w:rsidRPr="000E477B" w:rsidRDefault="00603890" w:rsidP="00425878">
      <w:pPr>
        <w:spacing w:after="0" w:line="240" w:lineRule="auto"/>
        <w:jc w:val="both"/>
        <w:rPr>
          <w:i/>
          <w:color w:val="000000"/>
          <w:sz w:val="18"/>
        </w:rPr>
      </w:pPr>
      <w:r w:rsidRPr="000E477B">
        <w:rPr>
          <w:i/>
          <w:color w:val="000000"/>
          <w:sz w:val="20"/>
          <w:szCs w:val="24"/>
        </w:rPr>
        <w:t>Руководители</w:t>
      </w:r>
      <w:r w:rsidRPr="000E477B">
        <w:rPr>
          <w:i/>
          <w:color w:val="000000"/>
          <w:sz w:val="18"/>
        </w:rPr>
        <w:t>:</w:t>
      </w:r>
      <w:r w:rsidRPr="000E477B">
        <w:rPr>
          <w:b/>
          <w:color w:val="000000"/>
          <w:sz w:val="18"/>
        </w:rPr>
        <w:t xml:space="preserve">  </w:t>
      </w:r>
      <w:r w:rsidRPr="000E477B">
        <w:rPr>
          <w:color w:val="000000"/>
          <w:sz w:val="18"/>
        </w:rPr>
        <w:t>д.и.н., профессор</w:t>
      </w:r>
      <w:r w:rsidRPr="000E477B">
        <w:rPr>
          <w:b/>
          <w:color w:val="000000"/>
          <w:szCs w:val="28"/>
        </w:rPr>
        <w:t xml:space="preserve"> </w:t>
      </w:r>
      <w:r w:rsidRPr="000E477B">
        <w:rPr>
          <w:color w:val="000000"/>
          <w:sz w:val="18"/>
        </w:rPr>
        <w:t>В. Н.</w:t>
      </w:r>
      <w:r w:rsidR="007C302C" w:rsidRPr="000E477B">
        <w:rPr>
          <w:color w:val="000000"/>
          <w:sz w:val="18"/>
        </w:rPr>
        <w:t xml:space="preserve"> </w:t>
      </w:r>
      <w:r w:rsidRPr="000E477B">
        <w:rPr>
          <w:color w:val="000000"/>
          <w:sz w:val="18"/>
        </w:rPr>
        <w:t>Барышников</w:t>
      </w:r>
      <w:r w:rsidRPr="000E477B">
        <w:rPr>
          <w:i/>
          <w:color w:val="000000"/>
          <w:sz w:val="18"/>
        </w:rPr>
        <w:t xml:space="preserve">, </w:t>
      </w:r>
    </w:p>
    <w:p w:rsidR="00603890" w:rsidRPr="005062DB" w:rsidRDefault="006D5E89" w:rsidP="00425878">
      <w:pPr>
        <w:spacing w:after="0" w:line="240" w:lineRule="auto"/>
        <w:jc w:val="both"/>
        <w:rPr>
          <w:rFonts w:asciiTheme="minorHAnsi" w:hAnsiTheme="minorHAnsi"/>
          <w:i/>
          <w:color w:val="000000"/>
          <w:szCs w:val="28"/>
        </w:rPr>
      </w:pPr>
      <w:r w:rsidRPr="000E477B">
        <w:rPr>
          <w:i/>
          <w:color w:val="000000"/>
          <w:sz w:val="18"/>
        </w:rPr>
        <w:t xml:space="preserve">                             </w:t>
      </w:r>
      <w:r w:rsidR="00603890" w:rsidRPr="000E477B">
        <w:rPr>
          <w:color w:val="000000"/>
          <w:sz w:val="18"/>
        </w:rPr>
        <w:t>д.и.н., профессор</w:t>
      </w:r>
      <w:r w:rsidR="00603890" w:rsidRPr="000E477B">
        <w:rPr>
          <w:b/>
          <w:color w:val="000000"/>
          <w:szCs w:val="28"/>
        </w:rPr>
        <w:t xml:space="preserve"> </w:t>
      </w:r>
      <w:r w:rsidR="005062DB">
        <w:rPr>
          <w:rStyle w:val="s4"/>
          <w:rFonts w:asciiTheme="minorHAnsi" w:hAnsiTheme="minorHAnsi"/>
          <w:color w:val="000000"/>
          <w:sz w:val="18"/>
        </w:rPr>
        <w:t>О.Ю. Пленков</w:t>
      </w:r>
    </w:p>
    <w:p w:rsidR="00603890" w:rsidRPr="000E477B" w:rsidRDefault="00603890" w:rsidP="00425878">
      <w:pPr>
        <w:spacing w:after="0" w:line="240" w:lineRule="auto"/>
        <w:jc w:val="both"/>
        <w:rPr>
          <w:rStyle w:val="s4"/>
          <w:i/>
          <w:color w:val="000000"/>
          <w:szCs w:val="28"/>
        </w:rPr>
      </w:pPr>
    </w:p>
    <w:p w:rsidR="00603890" w:rsidRPr="000E477B" w:rsidRDefault="00603890" w:rsidP="00425878">
      <w:pPr>
        <w:pStyle w:val="1"/>
        <w:spacing w:after="0" w:line="240" w:lineRule="auto"/>
        <w:ind w:left="0"/>
        <w:jc w:val="center"/>
        <w:rPr>
          <w:i/>
          <w:color w:val="000000"/>
          <w:sz w:val="18"/>
          <w:shd w:val="clear" w:color="auto" w:fill="FFFFFF"/>
        </w:rPr>
      </w:pPr>
      <w:r w:rsidRPr="000E477B">
        <w:rPr>
          <w:i/>
          <w:color w:val="000000"/>
          <w:sz w:val="18"/>
          <w:shd w:val="clear" w:color="auto" w:fill="FFFFFF"/>
        </w:rPr>
        <w:t>Кофейный перерыв</w:t>
      </w:r>
    </w:p>
    <w:p w:rsidR="00603890" w:rsidRDefault="00603890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  <w:r w:rsidRPr="000E477B">
        <w:rPr>
          <w:i/>
          <w:color w:val="000000"/>
          <w:sz w:val="18"/>
          <w:shd w:val="clear" w:color="auto" w:fill="FFFFFF"/>
        </w:rPr>
        <w:t>(1</w:t>
      </w:r>
      <w:r w:rsidR="00B94BC8" w:rsidRPr="000E477B">
        <w:rPr>
          <w:i/>
          <w:color w:val="000000"/>
          <w:sz w:val="18"/>
          <w:shd w:val="clear" w:color="auto" w:fill="FFFFFF"/>
        </w:rPr>
        <w:t>3</w:t>
      </w:r>
      <w:r w:rsidRPr="000E477B">
        <w:rPr>
          <w:i/>
          <w:color w:val="000000"/>
          <w:sz w:val="18"/>
          <w:shd w:val="clear" w:color="auto" w:fill="FFFFFF"/>
        </w:rPr>
        <w:t>.00-1</w:t>
      </w:r>
      <w:r w:rsidR="00B94BC8" w:rsidRPr="000E477B">
        <w:rPr>
          <w:i/>
          <w:color w:val="000000"/>
          <w:sz w:val="18"/>
          <w:shd w:val="clear" w:color="auto" w:fill="FFFFFF"/>
        </w:rPr>
        <w:t>3</w:t>
      </w:r>
      <w:r w:rsidRPr="000E477B">
        <w:rPr>
          <w:i/>
          <w:color w:val="000000"/>
          <w:sz w:val="18"/>
          <w:shd w:val="clear" w:color="auto" w:fill="FFFFFF"/>
        </w:rPr>
        <w:t>.30)</w:t>
      </w: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Pr="00D17BB5" w:rsidRDefault="00F950EA" w:rsidP="003D5EE8">
      <w:pPr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D17BB5">
        <w:rPr>
          <w:b/>
          <w:color w:val="000000"/>
          <w:sz w:val="24"/>
          <w:szCs w:val="24"/>
        </w:rPr>
        <w:t>Пленарное заседание</w:t>
      </w:r>
    </w:p>
    <w:p w:rsidR="00F950EA" w:rsidRPr="000E477B" w:rsidRDefault="00F950EA" w:rsidP="003D5EE8">
      <w:pPr>
        <w:spacing w:after="0" w:line="240" w:lineRule="auto"/>
        <w:jc w:val="center"/>
        <w:rPr>
          <w:color w:val="000000"/>
          <w:sz w:val="18"/>
        </w:rPr>
      </w:pPr>
      <w:r w:rsidRPr="000E477B">
        <w:rPr>
          <w:color w:val="000000"/>
          <w:sz w:val="18"/>
        </w:rPr>
        <w:t>(</w:t>
      </w:r>
      <w:r>
        <w:rPr>
          <w:rFonts w:asciiTheme="minorHAnsi" w:hAnsiTheme="minorHAnsi"/>
          <w:color w:val="000000"/>
          <w:sz w:val="18"/>
        </w:rPr>
        <w:t>13</w:t>
      </w:r>
      <w:r w:rsidRPr="000E477B">
        <w:rPr>
          <w:color w:val="000000"/>
          <w:sz w:val="18"/>
        </w:rPr>
        <w:t>.30-1</w:t>
      </w:r>
      <w:r>
        <w:rPr>
          <w:rFonts w:asciiTheme="minorHAnsi" w:hAnsiTheme="minorHAnsi"/>
          <w:color w:val="000000"/>
          <w:sz w:val="18"/>
        </w:rPr>
        <w:t>7</w:t>
      </w:r>
      <w:r w:rsidRPr="000E477B">
        <w:rPr>
          <w:color w:val="000000"/>
          <w:sz w:val="18"/>
        </w:rPr>
        <w:t>.00)</w:t>
      </w:r>
    </w:p>
    <w:p w:rsidR="00F950EA" w:rsidRPr="000E477B" w:rsidRDefault="00F950EA" w:rsidP="003D5EE8">
      <w:pPr>
        <w:spacing w:after="0" w:line="240" w:lineRule="auto"/>
        <w:jc w:val="center"/>
        <w:rPr>
          <w:color w:val="000000"/>
          <w:sz w:val="18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</w:p>
    <w:p w:rsidR="00F950EA" w:rsidRPr="00F950EA" w:rsidRDefault="00F950EA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i/>
          <w:color w:val="000000"/>
          <w:sz w:val="18"/>
          <w:shd w:val="clear" w:color="auto" w:fill="FFFFFF"/>
        </w:rPr>
      </w:pPr>
      <w:r>
        <w:rPr>
          <w:rFonts w:asciiTheme="minorHAnsi" w:hAnsiTheme="minorHAnsi"/>
          <w:i/>
          <w:color w:val="000000"/>
          <w:sz w:val="18"/>
          <w:shd w:val="clear" w:color="auto" w:fill="FFFFFF"/>
        </w:rPr>
        <w:lastRenderedPageBreak/>
        <w:t xml:space="preserve">6 декабря </w:t>
      </w:r>
    </w:p>
    <w:p w:rsidR="006E0F79" w:rsidRDefault="006E0F79" w:rsidP="00425878">
      <w:pPr>
        <w:pStyle w:val="1"/>
        <w:spacing w:after="0" w:line="240" w:lineRule="auto"/>
        <w:ind w:left="0"/>
        <w:jc w:val="center"/>
        <w:rPr>
          <w:b/>
          <w:color w:val="000000"/>
          <w:szCs w:val="28"/>
          <w:shd w:val="clear" w:color="auto" w:fill="FFFFFF"/>
        </w:rPr>
      </w:pPr>
    </w:p>
    <w:p w:rsidR="00603890" w:rsidRPr="00D17BB5" w:rsidRDefault="00603890" w:rsidP="00425878">
      <w:pPr>
        <w:pStyle w:val="1"/>
        <w:spacing w:after="0" w:line="240" w:lineRule="auto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17BB5">
        <w:rPr>
          <w:b/>
          <w:color w:val="000000"/>
          <w:sz w:val="24"/>
          <w:szCs w:val="24"/>
          <w:shd w:val="clear" w:color="auto" w:fill="FFFFFF"/>
        </w:rPr>
        <w:t>СЕКЦИОННЫЕ ЗАСЕДАНИЯ</w:t>
      </w:r>
    </w:p>
    <w:p w:rsidR="00603890" w:rsidRPr="000E477B" w:rsidRDefault="00454E3F" w:rsidP="00425878">
      <w:pPr>
        <w:pStyle w:val="1"/>
        <w:spacing w:after="0" w:line="240" w:lineRule="auto"/>
        <w:ind w:left="0"/>
        <w:jc w:val="center"/>
        <w:rPr>
          <w:i/>
          <w:color w:val="000000"/>
          <w:sz w:val="18"/>
          <w:shd w:val="clear" w:color="auto" w:fill="FFFFFF"/>
        </w:rPr>
      </w:pPr>
      <w:r w:rsidRPr="000E477B">
        <w:rPr>
          <w:i/>
          <w:color w:val="000000"/>
          <w:sz w:val="18"/>
          <w:shd w:val="clear" w:color="auto" w:fill="FFFFFF"/>
        </w:rPr>
        <w:t>(</w:t>
      </w:r>
      <w:r w:rsidR="00F950EA">
        <w:rPr>
          <w:rFonts w:asciiTheme="minorHAnsi" w:hAnsiTheme="minorHAnsi"/>
          <w:i/>
          <w:color w:val="000000"/>
          <w:sz w:val="18"/>
          <w:shd w:val="clear" w:color="auto" w:fill="FFFFFF"/>
        </w:rPr>
        <w:t>11.00</w:t>
      </w:r>
      <w:r w:rsidRPr="000E477B">
        <w:rPr>
          <w:i/>
          <w:color w:val="000000"/>
          <w:sz w:val="18"/>
          <w:shd w:val="clear" w:color="auto" w:fill="FFFFFF"/>
        </w:rPr>
        <w:t>-1</w:t>
      </w:r>
      <w:r w:rsidR="00F950EA">
        <w:rPr>
          <w:rFonts w:asciiTheme="minorHAnsi" w:hAnsiTheme="minorHAnsi"/>
          <w:i/>
          <w:color w:val="000000"/>
          <w:sz w:val="18"/>
          <w:shd w:val="clear" w:color="auto" w:fill="FFFFFF"/>
        </w:rPr>
        <w:t>7</w:t>
      </w:r>
      <w:r w:rsidRPr="000E477B">
        <w:rPr>
          <w:i/>
          <w:color w:val="000000"/>
          <w:sz w:val="18"/>
          <w:shd w:val="clear" w:color="auto" w:fill="FFFFFF"/>
        </w:rPr>
        <w:t>.</w:t>
      </w:r>
      <w:r w:rsidR="00B94BC8" w:rsidRPr="000E477B">
        <w:rPr>
          <w:i/>
          <w:color w:val="000000"/>
          <w:sz w:val="18"/>
          <w:shd w:val="clear" w:color="auto" w:fill="FFFFFF"/>
        </w:rPr>
        <w:t>3</w:t>
      </w:r>
      <w:r w:rsidRPr="000E477B">
        <w:rPr>
          <w:i/>
          <w:color w:val="000000"/>
          <w:sz w:val="18"/>
          <w:shd w:val="clear" w:color="auto" w:fill="FFFFFF"/>
        </w:rPr>
        <w:t>0</w:t>
      </w:r>
      <w:r w:rsidR="00603890" w:rsidRPr="000E477B">
        <w:rPr>
          <w:i/>
          <w:color w:val="000000"/>
          <w:sz w:val="18"/>
          <w:shd w:val="clear" w:color="auto" w:fill="FFFFFF"/>
        </w:rPr>
        <w:t>)</w:t>
      </w:r>
    </w:p>
    <w:p w:rsidR="00603890" w:rsidRPr="000E477B" w:rsidRDefault="00603890" w:rsidP="00425878">
      <w:pPr>
        <w:pStyle w:val="1"/>
        <w:spacing w:after="0" w:line="240" w:lineRule="auto"/>
        <w:ind w:left="0"/>
        <w:rPr>
          <w:i/>
          <w:color w:val="000000"/>
          <w:sz w:val="6"/>
          <w:szCs w:val="16"/>
          <w:shd w:val="clear" w:color="auto" w:fill="FFFFFF"/>
        </w:rPr>
      </w:pPr>
    </w:p>
    <w:p w:rsidR="00603890" w:rsidRDefault="00603890" w:rsidP="0042587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</w:rPr>
      </w:pPr>
      <w:r w:rsidRPr="000E477B">
        <w:rPr>
          <w:b/>
          <w:color w:val="000000"/>
          <w:sz w:val="20"/>
        </w:rPr>
        <w:t>Первая секция</w:t>
      </w:r>
    </w:p>
    <w:p w:rsidR="00124B55" w:rsidRPr="00124B55" w:rsidRDefault="00124B55" w:rsidP="00124B5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24B55">
        <w:rPr>
          <w:rFonts w:ascii="Times New Roman" w:hAnsi="Times New Roman"/>
          <w:b/>
          <w:sz w:val="24"/>
          <w:szCs w:val="24"/>
        </w:rPr>
        <w:t>ВЕРСАЛЬСКАЯ СИСТЕМА И ПОЛИТИЧЕСКИЙ ХАОС В ЕВРОПЕ В МЕЖВОЕННЫЙ ПЕРИОД.</w:t>
      </w:r>
    </w:p>
    <w:p w:rsidR="00603890" w:rsidRPr="000E477B" w:rsidRDefault="00124B55" w:rsidP="00425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0E477B">
        <w:rPr>
          <w:color w:val="000000"/>
          <w:sz w:val="20"/>
        </w:rPr>
        <w:t xml:space="preserve"> </w:t>
      </w:r>
      <w:r w:rsidR="00603890" w:rsidRPr="000E477B">
        <w:rPr>
          <w:color w:val="000000"/>
          <w:sz w:val="20"/>
        </w:rPr>
        <w:t>(</w:t>
      </w:r>
      <w:proofErr w:type="spellStart"/>
      <w:r w:rsidR="00603890" w:rsidRPr="000E477B">
        <w:rPr>
          <w:color w:val="000000"/>
          <w:sz w:val="20"/>
        </w:rPr>
        <w:t>ауд</w:t>
      </w:r>
      <w:proofErr w:type="spellEnd"/>
      <w:r w:rsidR="00603890" w:rsidRPr="000E477B">
        <w:rPr>
          <w:color w:val="000000"/>
          <w:sz w:val="20"/>
        </w:rPr>
        <w:t xml:space="preserve">. </w:t>
      </w:r>
      <w:r w:rsidR="00B94BC8" w:rsidRPr="000E477B">
        <w:rPr>
          <w:color w:val="000000"/>
          <w:sz w:val="20"/>
        </w:rPr>
        <w:t>70</w:t>
      </w:r>
      <w:r w:rsidR="00603890" w:rsidRPr="000E477B">
        <w:rPr>
          <w:color w:val="000000"/>
          <w:sz w:val="20"/>
        </w:rPr>
        <w:t>)</w:t>
      </w:r>
    </w:p>
    <w:p w:rsidR="006D5E89" w:rsidRPr="000E477B" w:rsidRDefault="00603890" w:rsidP="005F164C">
      <w:pPr>
        <w:spacing w:after="0" w:line="240" w:lineRule="auto"/>
        <w:jc w:val="center"/>
        <w:rPr>
          <w:sz w:val="20"/>
          <w:szCs w:val="24"/>
        </w:rPr>
      </w:pPr>
      <w:r w:rsidRPr="000E477B">
        <w:rPr>
          <w:i/>
          <w:color w:val="000000"/>
          <w:sz w:val="20"/>
          <w:szCs w:val="24"/>
        </w:rPr>
        <w:t>Руководители</w:t>
      </w:r>
      <w:r w:rsidRPr="000E477B">
        <w:rPr>
          <w:i/>
          <w:color w:val="000000"/>
          <w:sz w:val="18"/>
        </w:rPr>
        <w:t>:</w:t>
      </w:r>
      <w:r w:rsidRPr="000E477B">
        <w:rPr>
          <w:b/>
          <w:color w:val="000000"/>
          <w:sz w:val="18"/>
        </w:rPr>
        <w:t xml:space="preserve"> </w:t>
      </w:r>
      <w:r w:rsidR="00F20A90" w:rsidRPr="000E477B">
        <w:rPr>
          <w:i/>
          <w:color w:val="000000"/>
          <w:sz w:val="20"/>
          <w:szCs w:val="24"/>
          <w:shd w:val="clear" w:color="auto" w:fill="FFFFFF"/>
        </w:rPr>
        <w:t>к.и.н.,</w:t>
      </w:r>
      <w:r w:rsidR="00F20A90" w:rsidRPr="000E477B">
        <w:rPr>
          <w:i/>
          <w:sz w:val="18"/>
        </w:rPr>
        <w:t xml:space="preserve"> доцент</w:t>
      </w:r>
      <w:r w:rsidR="00F20A90" w:rsidRPr="000E477B">
        <w:rPr>
          <w:b/>
          <w:color w:val="000000"/>
          <w:sz w:val="18"/>
        </w:rPr>
        <w:t xml:space="preserve"> </w:t>
      </w:r>
      <w:r w:rsidR="00F20A90" w:rsidRPr="000E477B">
        <w:rPr>
          <w:i/>
          <w:sz w:val="18"/>
        </w:rPr>
        <w:t>Л. В.Сидоренко</w:t>
      </w:r>
      <w:r w:rsidR="00F20A90" w:rsidRPr="000E477B">
        <w:rPr>
          <w:sz w:val="20"/>
          <w:szCs w:val="24"/>
        </w:rPr>
        <w:t xml:space="preserve">, </w:t>
      </w:r>
    </w:p>
    <w:p w:rsidR="006147BC" w:rsidRPr="000E477B" w:rsidRDefault="006D5E89" w:rsidP="006D5E89">
      <w:pPr>
        <w:spacing w:after="0" w:line="240" w:lineRule="auto"/>
        <w:rPr>
          <w:color w:val="000000"/>
          <w:sz w:val="20"/>
          <w:szCs w:val="24"/>
          <w:shd w:val="clear" w:color="auto" w:fill="FFFFFF"/>
        </w:rPr>
      </w:pPr>
      <w:r w:rsidRPr="000E477B">
        <w:rPr>
          <w:i/>
          <w:color w:val="000000"/>
          <w:sz w:val="20"/>
          <w:szCs w:val="24"/>
          <w:shd w:val="clear" w:color="auto" w:fill="FFFFFF"/>
        </w:rPr>
        <w:t xml:space="preserve">                                                    </w:t>
      </w:r>
      <w:r w:rsidR="0067736C" w:rsidRPr="000E477B">
        <w:rPr>
          <w:i/>
          <w:color w:val="000000"/>
          <w:sz w:val="20"/>
          <w:szCs w:val="24"/>
          <w:shd w:val="clear" w:color="auto" w:fill="FFFFFF"/>
        </w:rPr>
        <w:t>д.н. Т. Плат</w:t>
      </w:r>
    </w:p>
    <w:p w:rsidR="005F164C" w:rsidRPr="000E477B" w:rsidRDefault="005F164C" w:rsidP="005F164C">
      <w:pPr>
        <w:spacing w:after="0" w:line="240" w:lineRule="auto"/>
        <w:jc w:val="center"/>
        <w:rPr>
          <w:color w:val="000000"/>
          <w:sz w:val="20"/>
          <w:szCs w:val="24"/>
          <w:shd w:val="clear" w:color="auto" w:fill="FFFFFF"/>
          <w:lang w:val="en-US"/>
        </w:rPr>
      </w:pPr>
    </w:p>
    <w:p w:rsidR="000E477B" w:rsidRPr="006E0F79" w:rsidRDefault="00603890" w:rsidP="00E1600E">
      <w:pPr>
        <w:spacing w:line="240" w:lineRule="auto"/>
        <w:jc w:val="center"/>
        <w:rPr>
          <w:b/>
          <w:color w:val="000000"/>
          <w:sz w:val="20"/>
          <w:szCs w:val="24"/>
        </w:rPr>
      </w:pPr>
      <w:r w:rsidRPr="000E477B">
        <w:rPr>
          <w:b/>
          <w:color w:val="000000"/>
          <w:sz w:val="20"/>
          <w:szCs w:val="24"/>
        </w:rPr>
        <w:t>Доклады</w:t>
      </w:r>
    </w:p>
    <w:p w:rsidR="00603890" w:rsidRPr="000E477B" w:rsidRDefault="00603890" w:rsidP="00425878">
      <w:pPr>
        <w:spacing w:after="0" w:line="240" w:lineRule="auto"/>
        <w:jc w:val="center"/>
        <w:rPr>
          <w:b/>
          <w:color w:val="000000"/>
          <w:sz w:val="20"/>
          <w:szCs w:val="24"/>
          <w:shd w:val="clear" w:color="auto" w:fill="FFFFFF"/>
          <w:lang w:val="en-US"/>
        </w:rPr>
      </w:pPr>
      <w:r w:rsidRPr="000E477B">
        <w:rPr>
          <w:b/>
          <w:color w:val="000000"/>
          <w:sz w:val="20"/>
          <w:szCs w:val="24"/>
          <w:shd w:val="clear" w:color="auto" w:fill="FFFFFF"/>
        </w:rPr>
        <w:t>Сообщения</w:t>
      </w:r>
    </w:p>
    <w:p w:rsidR="000E477B" w:rsidRPr="000E477B" w:rsidRDefault="000E477B" w:rsidP="00425878">
      <w:pPr>
        <w:spacing w:after="0" w:line="240" w:lineRule="auto"/>
        <w:jc w:val="center"/>
        <w:rPr>
          <w:b/>
          <w:color w:val="000000"/>
          <w:sz w:val="20"/>
          <w:szCs w:val="24"/>
          <w:shd w:val="clear" w:color="auto" w:fill="FFFFFF"/>
          <w:lang w:val="en-US"/>
        </w:rPr>
      </w:pPr>
    </w:p>
    <w:p w:rsidR="005D7240" w:rsidRPr="00E1600E" w:rsidRDefault="005D7240" w:rsidP="005D7240">
      <w:pPr>
        <w:pStyle w:val="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000000"/>
          <w:sz w:val="20"/>
          <w:szCs w:val="24"/>
          <w:lang w:val="en-US" w:eastAsia="ru-RU"/>
        </w:rPr>
      </w:pPr>
    </w:p>
    <w:p w:rsidR="00603890" w:rsidRPr="00D17BB5" w:rsidRDefault="00603890" w:rsidP="00D17BB5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D17BB5">
        <w:rPr>
          <w:b/>
          <w:color w:val="000000"/>
        </w:rPr>
        <w:t>Вторая секция</w:t>
      </w:r>
    </w:p>
    <w:p w:rsidR="00F40102" w:rsidRPr="00F40102" w:rsidRDefault="00F40102" w:rsidP="00F4010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0102">
        <w:rPr>
          <w:rFonts w:ascii="Times New Roman" w:hAnsi="Times New Roman"/>
          <w:b/>
          <w:sz w:val="24"/>
          <w:szCs w:val="24"/>
        </w:rPr>
        <w:t xml:space="preserve">КРИЗИС ДЕМОКРАТИИ В МЕЖВОЕННЫЙ ПЕРИОД НА ФОНЕ ВОЗВЫШЕНИЯ ТОТАЛИТАРНЫХ, АВТОРИТАРНЫХ, ВОЕННО-МОНАРХИЧЕСКИХ, БЮРОКРАТИЧЕСКИХ РЕЖИМОВ И КЛИК. </w:t>
      </w:r>
    </w:p>
    <w:p w:rsidR="00603890" w:rsidRPr="000E477B" w:rsidRDefault="00603890" w:rsidP="00425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0E477B">
        <w:rPr>
          <w:color w:val="000000"/>
          <w:sz w:val="20"/>
        </w:rPr>
        <w:t>(</w:t>
      </w:r>
      <w:proofErr w:type="spellStart"/>
      <w:r w:rsidRPr="000E477B">
        <w:rPr>
          <w:color w:val="000000"/>
          <w:sz w:val="20"/>
        </w:rPr>
        <w:t>ауд.</w:t>
      </w:r>
      <w:r w:rsidR="00B94BC8" w:rsidRPr="000E477B">
        <w:rPr>
          <w:color w:val="000000"/>
          <w:sz w:val="20"/>
        </w:rPr>
        <w:t>64</w:t>
      </w:r>
      <w:proofErr w:type="spellEnd"/>
      <w:r w:rsidRPr="000E477B">
        <w:rPr>
          <w:color w:val="000000"/>
          <w:sz w:val="20"/>
        </w:rPr>
        <w:t>)</w:t>
      </w:r>
    </w:p>
    <w:p w:rsidR="006D5E89" w:rsidRPr="000E477B" w:rsidRDefault="00603890" w:rsidP="006D5E89">
      <w:pPr>
        <w:spacing w:after="0" w:line="240" w:lineRule="auto"/>
        <w:jc w:val="center"/>
        <w:rPr>
          <w:i/>
          <w:sz w:val="18"/>
        </w:rPr>
      </w:pPr>
      <w:r w:rsidRPr="000E477B">
        <w:rPr>
          <w:i/>
          <w:color w:val="000000"/>
          <w:sz w:val="20"/>
          <w:szCs w:val="24"/>
        </w:rPr>
        <w:t>Руководители</w:t>
      </w:r>
      <w:r w:rsidRPr="000E477B">
        <w:rPr>
          <w:i/>
          <w:color w:val="000000"/>
          <w:sz w:val="18"/>
        </w:rPr>
        <w:t>:</w:t>
      </w:r>
      <w:r w:rsidRPr="000E477B">
        <w:rPr>
          <w:b/>
          <w:color w:val="000000"/>
          <w:sz w:val="18"/>
        </w:rPr>
        <w:t xml:space="preserve">  </w:t>
      </w:r>
      <w:r w:rsidR="008B32A0" w:rsidRPr="000E477B">
        <w:rPr>
          <w:sz w:val="18"/>
        </w:rPr>
        <w:t>д.и.н.</w:t>
      </w:r>
      <w:r w:rsidR="00180ABE" w:rsidRPr="000E477B">
        <w:rPr>
          <w:sz w:val="18"/>
        </w:rPr>
        <w:t>, доцент</w:t>
      </w:r>
      <w:r w:rsidR="008B32A0" w:rsidRPr="000E477B">
        <w:rPr>
          <w:sz w:val="18"/>
        </w:rPr>
        <w:t xml:space="preserve"> Л. М. Аржакова</w:t>
      </w:r>
      <w:r w:rsidR="008B32A0" w:rsidRPr="000E477B">
        <w:rPr>
          <w:i/>
          <w:sz w:val="18"/>
        </w:rPr>
        <w:t xml:space="preserve">, </w:t>
      </w:r>
    </w:p>
    <w:p w:rsidR="00016AE7" w:rsidRPr="000E477B" w:rsidRDefault="006D5E89" w:rsidP="006D5E89">
      <w:pPr>
        <w:spacing w:after="0" w:line="240" w:lineRule="auto"/>
        <w:jc w:val="center"/>
        <w:rPr>
          <w:b/>
          <w:szCs w:val="28"/>
        </w:rPr>
      </w:pPr>
      <w:r w:rsidRPr="000E477B">
        <w:rPr>
          <w:i/>
          <w:sz w:val="18"/>
        </w:rPr>
        <w:t xml:space="preserve">                           </w:t>
      </w:r>
      <w:r w:rsidR="008B32A0" w:rsidRPr="000E477B">
        <w:rPr>
          <w:sz w:val="18"/>
        </w:rPr>
        <w:t xml:space="preserve">к.и.н., доцент </w:t>
      </w:r>
      <w:r w:rsidR="008B32A0" w:rsidRPr="000E477B">
        <w:rPr>
          <w:color w:val="000000"/>
          <w:sz w:val="18"/>
          <w:shd w:val="clear" w:color="auto" w:fill="FFFFFF"/>
        </w:rPr>
        <w:t>Т. Н. Гончарова</w:t>
      </w:r>
    </w:p>
    <w:p w:rsidR="00603890" w:rsidRPr="000E477B" w:rsidRDefault="00603890" w:rsidP="006E0F79">
      <w:pPr>
        <w:spacing w:before="120" w:after="120"/>
        <w:jc w:val="center"/>
        <w:rPr>
          <w:b/>
          <w:sz w:val="20"/>
          <w:szCs w:val="24"/>
          <w:lang w:val="en-US"/>
        </w:rPr>
      </w:pPr>
      <w:r w:rsidRPr="000E477B">
        <w:rPr>
          <w:b/>
          <w:sz w:val="20"/>
          <w:szCs w:val="24"/>
        </w:rPr>
        <w:t>Доклады</w:t>
      </w:r>
    </w:p>
    <w:p w:rsidR="006E0F79" w:rsidRPr="006E0F79" w:rsidRDefault="006E0F79" w:rsidP="00425878">
      <w:pPr>
        <w:spacing w:after="0" w:line="240" w:lineRule="auto"/>
        <w:jc w:val="center"/>
        <w:rPr>
          <w:b/>
          <w:sz w:val="20"/>
          <w:szCs w:val="24"/>
          <w:shd w:val="clear" w:color="auto" w:fill="FFFFFF"/>
        </w:rPr>
      </w:pPr>
    </w:p>
    <w:p w:rsidR="00603890" w:rsidRDefault="00603890" w:rsidP="00425878">
      <w:pPr>
        <w:spacing w:after="0" w:line="240" w:lineRule="auto"/>
        <w:jc w:val="center"/>
        <w:rPr>
          <w:b/>
          <w:sz w:val="20"/>
          <w:szCs w:val="24"/>
          <w:shd w:val="clear" w:color="auto" w:fill="FFFFFF"/>
          <w:lang w:val="en-US"/>
        </w:rPr>
      </w:pPr>
      <w:r w:rsidRPr="000E477B">
        <w:rPr>
          <w:b/>
          <w:sz w:val="20"/>
          <w:szCs w:val="24"/>
          <w:shd w:val="clear" w:color="auto" w:fill="FFFFFF"/>
        </w:rPr>
        <w:t>Сообщения</w:t>
      </w:r>
    </w:p>
    <w:p w:rsidR="000E477B" w:rsidRPr="000E477B" w:rsidRDefault="000E477B" w:rsidP="00425878">
      <w:pPr>
        <w:spacing w:after="0" w:line="240" w:lineRule="auto"/>
        <w:jc w:val="center"/>
        <w:rPr>
          <w:b/>
          <w:sz w:val="20"/>
          <w:szCs w:val="24"/>
          <w:shd w:val="clear" w:color="auto" w:fill="FFFFFF"/>
          <w:lang w:val="en-US"/>
        </w:rPr>
      </w:pPr>
    </w:p>
    <w:p w:rsidR="006E0F79" w:rsidRPr="00D17BB5" w:rsidRDefault="006E0F79" w:rsidP="00425878">
      <w:pPr>
        <w:pStyle w:val="1"/>
        <w:tabs>
          <w:tab w:val="left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603890" w:rsidRPr="00D17BB5" w:rsidRDefault="00603890" w:rsidP="00425878">
      <w:pPr>
        <w:pStyle w:val="1"/>
        <w:tabs>
          <w:tab w:val="left" w:pos="0"/>
        </w:tabs>
        <w:spacing w:after="0"/>
        <w:ind w:left="0"/>
        <w:jc w:val="center"/>
        <w:rPr>
          <w:color w:val="000000"/>
          <w:sz w:val="24"/>
          <w:szCs w:val="24"/>
        </w:rPr>
      </w:pPr>
      <w:r w:rsidRPr="00D17BB5">
        <w:rPr>
          <w:b/>
          <w:sz w:val="24"/>
          <w:szCs w:val="24"/>
        </w:rPr>
        <w:t>Третья секция</w:t>
      </w:r>
    </w:p>
    <w:p w:rsidR="00F40102" w:rsidRPr="00F40102" w:rsidRDefault="00F40102" w:rsidP="00F40102">
      <w:pPr>
        <w:jc w:val="both"/>
        <w:rPr>
          <w:rFonts w:asciiTheme="minorHAnsi" w:hAnsiTheme="minorHAnsi"/>
          <w:b/>
          <w:sz w:val="24"/>
          <w:szCs w:val="24"/>
        </w:rPr>
      </w:pPr>
      <w:r w:rsidRPr="00F40102">
        <w:rPr>
          <w:b/>
          <w:sz w:val="24"/>
          <w:szCs w:val="24"/>
        </w:rPr>
        <w:t>ПОНЯТИЕ ТОТАЛИТАРИЗМА – ДОВОДЫ ЗА И ПРОТИВ: ТОЛКОВАНИЯ ТОТАЛИТАРИЗМА В СОВРЕМЕННОЙ ОБЩЕСТВЕННО-ПОЛИТИЧЕСКОЙ МЫСЛИ.</w:t>
      </w:r>
    </w:p>
    <w:p w:rsidR="00C56B3B" w:rsidRPr="000E477B" w:rsidRDefault="00F40102" w:rsidP="006D5E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0E477B">
        <w:rPr>
          <w:color w:val="000000"/>
          <w:sz w:val="20"/>
        </w:rPr>
        <w:t xml:space="preserve"> </w:t>
      </w:r>
      <w:r w:rsidR="00603890" w:rsidRPr="000E477B">
        <w:rPr>
          <w:color w:val="000000"/>
          <w:sz w:val="20"/>
        </w:rPr>
        <w:t>(</w:t>
      </w:r>
      <w:proofErr w:type="spellStart"/>
      <w:r w:rsidR="00603890" w:rsidRPr="000E477B">
        <w:rPr>
          <w:color w:val="000000"/>
          <w:sz w:val="20"/>
        </w:rPr>
        <w:t>ауд</w:t>
      </w:r>
      <w:proofErr w:type="spellEnd"/>
      <w:r w:rsidR="00603890" w:rsidRPr="000E477B">
        <w:rPr>
          <w:color w:val="000000"/>
          <w:sz w:val="20"/>
        </w:rPr>
        <w:t xml:space="preserve">. </w:t>
      </w:r>
      <w:r w:rsidR="00B94BC8" w:rsidRPr="000E477B">
        <w:rPr>
          <w:color w:val="000000"/>
          <w:sz w:val="20"/>
          <w:lang w:val="en-US"/>
        </w:rPr>
        <w:t>8</w:t>
      </w:r>
      <w:r w:rsidR="00603890" w:rsidRPr="000E477B">
        <w:rPr>
          <w:color w:val="000000"/>
          <w:sz w:val="20"/>
        </w:rPr>
        <w:t>4)</w:t>
      </w:r>
    </w:p>
    <w:p w:rsidR="006D5E89" w:rsidRPr="000E477B" w:rsidRDefault="00603890" w:rsidP="00425878">
      <w:pPr>
        <w:spacing w:after="0" w:line="240" w:lineRule="auto"/>
        <w:jc w:val="center"/>
        <w:rPr>
          <w:i/>
          <w:color w:val="000000"/>
          <w:sz w:val="20"/>
          <w:szCs w:val="24"/>
          <w:shd w:val="clear" w:color="auto" w:fill="FFFFFF"/>
        </w:rPr>
      </w:pPr>
      <w:r w:rsidRPr="000E477B">
        <w:rPr>
          <w:i/>
          <w:sz w:val="20"/>
          <w:szCs w:val="24"/>
        </w:rPr>
        <w:t>Руководители</w:t>
      </w:r>
      <w:r w:rsidRPr="000E477B">
        <w:rPr>
          <w:i/>
          <w:sz w:val="18"/>
        </w:rPr>
        <w:t>:</w:t>
      </w:r>
      <w:r w:rsidRPr="000E477B">
        <w:rPr>
          <w:b/>
          <w:sz w:val="18"/>
        </w:rPr>
        <w:t xml:space="preserve">  </w:t>
      </w:r>
      <w:r w:rsidRPr="000E477B">
        <w:rPr>
          <w:i/>
          <w:sz w:val="18"/>
        </w:rPr>
        <w:t>д.и.н., профессор</w:t>
      </w:r>
      <w:r w:rsidRPr="000E477B">
        <w:rPr>
          <w:sz w:val="18"/>
        </w:rPr>
        <w:t xml:space="preserve"> 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>Н. П.</w:t>
      </w:r>
      <w:r w:rsidR="008B32A0" w:rsidRPr="000E477B">
        <w:rPr>
          <w:i/>
          <w:sz w:val="18"/>
        </w:rPr>
        <w:t xml:space="preserve">, </w:t>
      </w:r>
      <w:proofErr w:type="spellStart"/>
      <w:r w:rsidR="008B32A0" w:rsidRPr="000E477B">
        <w:rPr>
          <w:i/>
          <w:color w:val="000000"/>
          <w:sz w:val="20"/>
          <w:szCs w:val="24"/>
          <w:shd w:val="clear" w:color="auto" w:fill="FFFFFF"/>
        </w:rPr>
        <w:t>Таньшина</w:t>
      </w:r>
      <w:proofErr w:type="spellEnd"/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, </w:t>
      </w:r>
    </w:p>
    <w:p w:rsidR="00603890" w:rsidRPr="000E477B" w:rsidRDefault="006D5E89" w:rsidP="00425878">
      <w:pPr>
        <w:spacing w:after="0" w:line="240" w:lineRule="auto"/>
        <w:jc w:val="center"/>
        <w:rPr>
          <w:b/>
          <w:szCs w:val="28"/>
        </w:rPr>
      </w:pPr>
      <w:r w:rsidRPr="000E477B">
        <w:rPr>
          <w:i/>
          <w:color w:val="000000"/>
          <w:sz w:val="20"/>
          <w:szCs w:val="24"/>
          <w:shd w:val="clear" w:color="auto" w:fill="FFFFFF"/>
        </w:rPr>
        <w:t xml:space="preserve">   </w:t>
      </w:r>
      <w:r w:rsidR="0067736C" w:rsidRPr="000E477B">
        <w:rPr>
          <w:i/>
          <w:color w:val="000000"/>
          <w:sz w:val="20"/>
          <w:szCs w:val="24"/>
          <w:shd w:val="clear" w:color="auto" w:fill="FFFFFF"/>
        </w:rPr>
        <w:t>к.и.н.</w:t>
      </w:r>
      <w:r w:rsidR="0067736C" w:rsidRPr="000E477B">
        <w:rPr>
          <w:b/>
          <w:color w:val="000000"/>
          <w:sz w:val="20"/>
          <w:szCs w:val="24"/>
          <w:shd w:val="clear" w:color="auto" w:fill="FFFFFF"/>
        </w:rPr>
        <w:t xml:space="preserve"> </w:t>
      </w:r>
      <w:r w:rsidR="0067736C" w:rsidRPr="000E477B">
        <w:rPr>
          <w:i/>
          <w:color w:val="000000"/>
          <w:sz w:val="18"/>
          <w:shd w:val="clear" w:color="auto" w:fill="FFFFFF"/>
        </w:rPr>
        <w:t>М. М.</w:t>
      </w:r>
      <w:r w:rsidR="0067736C" w:rsidRPr="000E477B">
        <w:rPr>
          <w:color w:val="000000"/>
          <w:sz w:val="20"/>
          <w:szCs w:val="24"/>
          <w:shd w:val="clear" w:color="auto" w:fill="FFFFFF"/>
        </w:rPr>
        <w:t xml:space="preserve"> </w:t>
      </w:r>
      <w:r w:rsidR="0067736C" w:rsidRPr="000E477B">
        <w:rPr>
          <w:i/>
          <w:color w:val="000000"/>
          <w:sz w:val="18"/>
          <w:shd w:val="clear" w:color="auto" w:fill="FFFFFF"/>
        </w:rPr>
        <w:t>Сафонов</w:t>
      </w:r>
      <w:r w:rsidR="008B32A0" w:rsidRPr="000E477B">
        <w:rPr>
          <w:b/>
          <w:color w:val="000000"/>
          <w:sz w:val="20"/>
          <w:szCs w:val="24"/>
          <w:shd w:val="clear" w:color="auto" w:fill="FFFFFF"/>
        </w:rPr>
        <w:t xml:space="preserve"> </w:t>
      </w:r>
    </w:p>
    <w:p w:rsidR="00500363" w:rsidRPr="000E477B" w:rsidRDefault="00603890" w:rsidP="00425878">
      <w:pPr>
        <w:pStyle w:val="a3"/>
        <w:shd w:val="clear" w:color="auto" w:fill="FFFFFF"/>
        <w:spacing w:after="202" w:afterAutospacing="0"/>
        <w:jc w:val="center"/>
        <w:rPr>
          <w:color w:val="000000"/>
          <w:sz w:val="20"/>
          <w:shd w:val="clear" w:color="auto" w:fill="FFFFFF"/>
        </w:rPr>
      </w:pPr>
      <w:r w:rsidRPr="000E477B">
        <w:rPr>
          <w:b/>
          <w:color w:val="000000"/>
          <w:sz w:val="20"/>
        </w:rPr>
        <w:t>Доклады</w:t>
      </w:r>
    </w:p>
    <w:p w:rsidR="00016AE7" w:rsidRPr="000E477B" w:rsidRDefault="00016AE7" w:rsidP="00425878">
      <w:pPr>
        <w:pStyle w:val="1"/>
        <w:spacing w:after="0" w:line="240" w:lineRule="auto"/>
        <w:ind w:left="0" w:firstLine="720"/>
        <w:jc w:val="center"/>
        <w:rPr>
          <w:rStyle w:val="apple-converted-space"/>
          <w:b/>
          <w:color w:val="000000"/>
          <w:sz w:val="20"/>
          <w:szCs w:val="24"/>
        </w:rPr>
      </w:pPr>
    </w:p>
    <w:p w:rsidR="00D17BB5" w:rsidRPr="00F40102" w:rsidRDefault="00603890" w:rsidP="00F40102">
      <w:pPr>
        <w:pStyle w:val="1"/>
        <w:spacing w:after="0" w:line="240" w:lineRule="auto"/>
        <w:ind w:left="0" w:firstLine="720"/>
        <w:jc w:val="center"/>
        <w:rPr>
          <w:rFonts w:asciiTheme="minorHAnsi" w:hAnsiTheme="minorHAnsi"/>
          <w:b/>
          <w:color w:val="000000"/>
          <w:sz w:val="20"/>
          <w:szCs w:val="24"/>
        </w:rPr>
      </w:pPr>
      <w:r w:rsidRPr="000E477B">
        <w:rPr>
          <w:rStyle w:val="apple-converted-space"/>
          <w:b/>
          <w:color w:val="000000"/>
          <w:sz w:val="20"/>
          <w:szCs w:val="24"/>
        </w:rPr>
        <w:lastRenderedPageBreak/>
        <w:t>Сообщен</w:t>
      </w:r>
      <w:r w:rsidR="00F40102">
        <w:rPr>
          <w:rStyle w:val="apple-converted-space"/>
          <w:rFonts w:asciiTheme="minorHAnsi" w:hAnsiTheme="minorHAnsi"/>
          <w:b/>
          <w:color w:val="000000"/>
          <w:sz w:val="20"/>
          <w:szCs w:val="24"/>
        </w:rPr>
        <w:t>ия</w:t>
      </w:r>
    </w:p>
    <w:p w:rsidR="00D17BB5" w:rsidRDefault="00D17BB5" w:rsidP="00425878">
      <w:pPr>
        <w:pStyle w:val="1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z w:val="20"/>
          <w:szCs w:val="24"/>
          <w:shd w:val="clear" w:color="auto" w:fill="FFFFFF"/>
        </w:rPr>
      </w:pPr>
    </w:p>
    <w:p w:rsidR="00D17BB5" w:rsidRDefault="00D17BB5" w:rsidP="00425878">
      <w:pPr>
        <w:pStyle w:val="1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z w:val="20"/>
          <w:szCs w:val="24"/>
          <w:shd w:val="clear" w:color="auto" w:fill="FFFFFF"/>
        </w:rPr>
      </w:pPr>
    </w:p>
    <w:p w:rsidR="00D17BB5" w:rsidRPr="000E477B" w:rsidRDefault="00D17BB5" w:rsidP="00425878">
      <w:pPr>
        <w:pStyle w:val="1"/>
        <w:tabs>
          <w:tab w:val="left" w:pos="0"/>
        </w:tabs>
        <w:spacing w:after="0" w:line="240" w:lineRule="auto"/>
        <w:ind w:left="0" w:firstLine="720"/>
        <w:jc w:val="both"/>
        <w:rPr>
          <w:color w:val="000000"/>
          <w:sz w:val="20"/>
          <w:szCs w:val="24"/>
          <w:shd w:val="clear" w:color="auto" w:fill="FFFFFF"/>
        </w:rPr>
      </w:pPr>
    </w:p>
    <w:p w:rsidR="00603890" w:rsidRPr="00D17BB5" w:rsidRDefault="00603890" w:rsidP="00D17B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7BB5">
        <w:rPr>
          <w:b/>
          <w:color w:val="000000"/>
        </w:rPr>
        <w:t>Четвертая секция</w:t>
      </w:r>
    </w:p>
    <w:p w:rsidR="00F40102" w:rsidRPr="00F40102" w:rsidRDefault="00F40102" w:rsidP="00F40102">
      <w:pPr>
        <w:jc w:val="both"/>
        <w:rPr>
          <w:b/>
          <w:sz w:val="24"/>
          <w:szCs w:val="24"/>
        </w:rPr>
      </w:pPr>
      <w:r w:rsidRPr="00F40102">
        <w:rPr>
          <w:b/>
          <w:sz w:val="24"/>
          <w:szCs w:val="24"/>
        </w:rPr>
        <w:t xml:space="preserve">СТРУКТУРНЫЕ СОСТАВЛЯЮЩИЕ И ОБСТОЯТЕЛЬСТВА КРИЗИСА И УТЕРИ ЕВРОПОЙ ВЕДУЩИХ ПОЗИЦИЙ В ГОДЫ ВТОРОЙ МИРОВОЙ ВОЙНЫ И ХОЛОДНОЙ ВОЙНЫ. </w:t>
      </w:r>
    </w:p>
    <w:p w:rsidR="00D17BB5" w:rsidRPr="000E477B" w:rsidRDefault="00603890" w:rsidP="00D17B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  <w:r w:rsidRPr="000E477B">
        <w:rPr>
          <w:color w:val="000000"/>
          <w:sz w:val="20"/>
        </w:rPr>
        <w:t>(</w:t>
      </w:r>
      <w:proofErr w:type="spellStart"/>
      <w:r w:rsidRPr="000E477B">
        <w:rPr>
          <w:color w:val="000000"/>
          <w:sz w:val="20"/>
        </w:rPr>
        <w:t>ауд</w:t>
      </w:r>
      <w:proofErr w:type="spellEnd"/>
      <w:r w:rsidRPr="000E477B">
        <w:rPr>
          <w:color w:val="000000"/>
          <w:sz w:val="20"/>
        </w:rPr>
        <w:t>.</w:t>
      </w:r>
      <w:r w:rsidR="00D17BB5">
        <w:rPr>
          <w:color w:val="000000"/>
          <w:sz w:val="20"/>
        </w:rPr>
        <w:t xml:space="preserve"> 58</w:t>
      </w:r>
      <w:r w:rsidRPr="000E477B">
        <w:rPr>
          <w:color w:val="000000"/>
          <w:sz w:val="20"/>
        </w:rPr>
        <w:t>)</w:t>
      </w:r>
    </w:p>
    <w:p w:rsidR="006D5E89" w:rsidRPr="000E477B" w:rsidRDefault="00603890" w:rsidP="00D17BB5">
      <w:pPr>
        <w:spacing w:after="0" w:line="240" w:lineRule="auto"/>
        <w:jc w:val="center"/>
        <w:rPr>
          <w:color w:val="000000"/>
          <w:sz w:val="20"/>
          <w:szCs w:val="24"/>
          <w:shd w:val="clear" w:color="auto" w:fill="FFFFFF"/>
        </w:rPr>
      </w:pPr>
      <w:r w:rsidRPr="000E477B">
        <w:rPr>
          <w:i/>
          <w:sz w:val="20"/>
          <w:szCs w:val="24"/>
        </w:rPr>
        <w:t>Руководители</w:t>
      </w:r>
      <w:r w:rsidRPr="000E477B">
        <w:rPr>
          <w:i/>
          <w:sz w:val="18"/>
        </w:rPr>
        <w:t>:</w:t>
      </w:r>
      <w:r w:rsidRPr="000E477B">
        <w:rPr>
          <w:b/>
          <w:sz w:val="18"/>
        </w:rPr>
        <w:t xml:space="preserve">  </w:t>
      </w:r>
      <w:r w:rsidR="0019485A" w:rsidRPr="000E477B">
        <w:rPr>
          <w:i/>
          <w:color w:val="000000"/>
          <w:sz w:val="20"/>
          <w:szCs w:val="24"/>
          <w:shd w:val="clear" w:color="auto" w:fill="FFFFFF"/>
        </w:rPr>
        <w:t>к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.и.н., </w:t>
      </w:r>
      <w:r w:rsidR="0019485A" w:rsidRPr="000E477B">
        <w:rPr>
          <w:i/>
          <w:color w:val="000000"/>
          <w:sz w:val="20"/>
          <w:szCs w:val="24"/>
          <w:shd w:val="clear" w:color="auto" w:fill="FFFFFF"/>
        </w:rPr>
        <w:t>доцент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 </w:t>
      </w:r>
      <w:r w:rsidR="008B32A0" w:rsidRPr="000E477B">
        <w:rPr>
          <w:color w:val="000000"/>
          <w:sz w:val="20"/>
          <w:szCs w:val="24"/>
          <w:shd w:val="clear" w:color="auto" w:fill="FFFFFF"/>
        </w:rPr>
        <w:t xml:space="preserve"> </w:t>
      </w:r>
      <w:r w:rsidR="0019485A" w:rsidRPr="000E477B">
        <w:rPr>
          <w:i/>
          <w:color w:val="000000"/>
          <w:sz w:val="20"/>
          <w:szCs w:val="24"/>
          <w:shd w:val="clear" w:color="auto" w:fill="FFFFFF"/>
        </w:rPr>
        <w:t>Е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. </w:t>
      </w:r>
      <w:r w:rsidR="0019485A" w:rsidRPr="000E477B">
        <w:rPr>
          <w:i/>
          <w:color w:val="000000"/>
          <w:sz w:val="20"/>
          <w:szCs w:val="24"/>
          <w:shd w:val="clear" w:color="auto" w:fill="FFFFFF"/>
        </w:rPr>
        <w:t>Н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. </w:t>
      </w:r>
      <w:proofErr w:type="spellStart"/>
      <w:r w:rsidR="0019485A" w:rsidRPr="000E477B">
        <w:rPr>
          <w:i/>
          <w:color w:val="000000"/>
          <w:sz w:val="20"/>
          <w:szCs w:val="24"/>
          <w:shd w:val="clear" w:color="auto" w:fill="FFFFFF"/>
        </w:rPr>
        <w:t>Метёлкин</w:t>
      </w:r>
      <w:proofErr w:type="spellEnd"/>
      <w:r w:rsidR="008B32A0" w:rsidRPr="000E477B">
        <w:rPr>
          <w:color w:val="000000"/>
          <w:sz w:val="20"/>
          <w:szCs w:val="24"/>
          <w:shd w:val="clear" w:color="auto" w:fill="FFFFFF"/>
        </w:rPr>
        <w:t xml:space="preserve">, </w:t>
      </w:r>
    </w:p>
    <w:p w:rsidR="00603890" w:rsidRPr="000E477B" w:rsidRDefault="006D5E89" w:rsidP="00D17BB5">
      <w:pPr>
        <w:spacing w:after="0" w:line="240" w:lineRule="auto"/>
        <w:jc w:val="center"/>
        <w:rPr>
          <w:b/>
          <w:szCs w:val="28"/>
        </w:rPr>
      </w:pPr>
      <w:r w:rsidRPr="000E477B">
        <w:rPr>
          <w:color w:val="000000"/>
          <w:sz w:val="20"/>
          <w:szCs w:val="24"/>
          <w:shd w:val="clear" w:color="auto" w:fill="FFFFFF"/>
        </w:rPr>
        <w:t xml:space="preserve">                                       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д.и.н., профессор </w:t>
      </w:r>
      <w:r w:rsidR="008B32A0" w:rsidRPr="000E477B">
        <w:rPr>
          <w:color w:val="000000"/>
          <w:sz w:val="20"/>
          <w:szCs w:val="24"/>
          <w:shd w:val="clear" w:color="auto" w:fill="FFFFFF"/>
        </w:rPr>
        <w:t xml:space="preserve"> </w:t>
      </w:r>
      <w:r w:rsidR="008B32A0" w:rsidRPr="000E477B">
        <w:rPr>
          <w:i/>
          <w:sz w:val="20"/>
          <w:szCs w:val="24"/>
          <w:lang w:eastAsia="ru-RU"/>
        </w:rPr>
        <w:t>Г. А.</w:t>
      </w:r>
      <w:r w:rsidR="008B32A0" w:rsidRPr="000E477B">
        <w:rPr>
          <w:i/>
          <w:color w:val="000000"/>
          <w:sz w:val="20"/>
          <w:szCs w:val="24"/>
          <w:shd w:val="clear" w:color="auto" w:fill="FFFFFF"/>
        </w:rPr>
        <w:t xml:space="preserve"> </w:t>
      </w:r>
      <w:r w:rsidR="008B32A0" w:rsidRPr="000E477B">
        <w:rPr>
          <w:i/>
          <w:sz w:val="20"/>
          <w:szCs w:val="24"/>
          <w:lang w:eastAsia="ru-RU"/>
        </w:rPr>
        <w:t xml:space="preserve">Гребенщикова </w:t>
      </w:r>
    </w:p>
    <w:p w:rsidR="009619EC" w:rsidRPr="000E477B" w:rsidRDefault="009619EC" w:rsidP="00425878">
      <w:pPr>
        <w:pStyle w:val="1"/>
        <w:spacing w:after="0" w:line="240" w:lineRule="auto"/>
        <w:ind w:left="0"/>
        <w:jc w:val="both"/>
        <w:rPr>
          <w:color w:val="000000"/>
          <w:sz w:val="6"/>
          <w:szCs w:val="24"/>
          <w:shd w:val="clear" w:color="auto" w:fill="FFFFFF"/>
        </w:rPr>
      </w:pPr>
    </w:p>
    <w:p w:rsidR="00F40102" w:rsidRDefault="00F40102" w:rsidP="00425878">
      <w:pPr>
        <w:pStyle w:val="1"/>
        <w:spacing w:after="0" w:line="240" w:lineRule="auto"/>
        <w:ind w:left="0"/>
        <w:jc w:val="center"/>
        <w:rPr>
          <w:rFonts w:asciiTheme="minorHAnsi" w:hAnsiTheme="minorHAnsi"/>
          <w:b/>
          <w:color w:val="000000"/>
          <w:sz w:val="20"/>
          <w:szCs w:val="24"/>
          <w:shd w:val="clear" w:color="auto" w:fill="FFFFFF"/>
        </w:rPr>
      </w:pPr>
      <w:r>
        <w:rPr>
          <w:rFonts w:asciiTheme="minorHAnsi" w:hAnsiTheme="minorHAnsi"/>
          <w:b/>
          <w:color w:val="000000"/>
          <w:sz w:val="20"/>
          <w:szCs w:val="24"/>
          <w:shd w:val="clear" w:color="auto" w:fill="FFFFFF"/>
        </w:rPr>
        <w:t>Доклады</w:t>
      </w:r>
    </w:p>
    <w:p w:rsidR="00603890" w:rsidRPr="000E477B" w:rsidRDefault="00603890" w:rsidP="00425878">
      <w:pPr>
        <w:pStyle w:val="1"/>
        <w:spacing w:after="0" w:line="240" w:lineRule="auto"/>
        <w:ind w:left="0"/>
        <w:jc w:val="center"/>
        <w:rPr>
          <w:b/>
          <w:color w:val="000000"/>
          <w:sz w:val="20"/>
          <w:szCs w:val="24"/>
          <w:shd w:val="clear" w:color="auto" w:fill="FFFFFF"/>
        </w:rPr>
      </w:pPr>
      <w:r w:rsidRPr="000E477B">
        <w:rPr>
          <w:b/>
          <w:color w:val="000000"/>
          <w:sz w:val="20"/>
          <w:szCs w:val="24"/>
          <w:shd w:val="clear" w:color="auto" w:fill="FFFFFF"/>
        </w:rPr>
        <w:t>Сообщения</w:t>
      </w:r>
    </w:p>
    <w:p w:rsidR="00D17BB5" w:rsidRPr="00D17BB5" w:rsidRDefault="00D17BB5" w:rsidP="0042587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E477B" w:rsidRPr="00F40102" w:rsidRDefault="00F40102" w:rsidP="000355DA">
      <w:pPr>
        <w:jc w:val="center"/>
        <w:rPr>
          <w:b/>
          <w:color w:val="000000"/>
        </w:rPr>
      </w:pPr>
      <w:r w:rsidRPr="00F40102">
        <w:rPr>
          <w:b/>
          <w:color w:val="000000"/>
        </w:rPr>
        <w:t>Пятая секция</w:t>
      </w:r>
    </w:p>
    <w:p w:rsidR="00F40102" w:rsidRPr="00F40102" w:rsidRDefault="006B4522" w:rsidP="000355DA">
      <w:pPr>
        <w:ind w:left="708"/>
        <w:jc w:val="center"/>
        <w:rPr>
          <w:b/>
          <w:sz w:val="24"/>
          <w:szCs w:val="24"/>
        </w:rPr>
      </w:pPr>
      <w:r w:rsidRPr="00F40102">
        <w:rPr>
          <w:b/>
          <w:sz w:val="24"/>
          <w:szCs w:val="24"/>
        </w:rPr>
        <w:t>ЕВРОПЕЙСКИЙ СОЮЗ И ЕГО РОЛЬ В МИРОВОЙ ПОЛИТИКЕ</w:t>
      </w:r>
    </w:p>
    <w:p w:rsidR="00F40102" w:rsidRPr="00F40102" w:rsidRDefault="00F40102" w:rsidP="000E4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</w:rPr>
      </w:pPr>
    </w:p>
    <w:p w:rsidR="006D5E89" w:rsidRPr="000E477B" w:rsidRDefault="00603890" w:rsidP="00425878">
      <w:pPr>
        <w:spacing w:after="0" w:line="240" w:lineRule="auto"/>
        <w:jc w:val="center"/>
        <w:rPr>
          <w:i/>
          <w:sz w:val="18"/>
        </w:rPr>
      </w:pPr>
      <w:r w:rsidRPr="000E477B">
        <w:rPr>
          <w:i/>
          <w:sz w:val="20"/>
          <w:szCs w:val="24"/>
        </w:rPr>
        <w:t>Руководители</w:t>
      </w:r>
      <w:r w:rsidRPr="000E477B">
        <w:rPr>
          <w:i/>
          <w:sz w:val="18"/>
        </w:rPr>
        <w:t>:</w:t>
      </w:r>
      <w:r w:rsidRPr="000E477B">
        <w:rPr>
          <w:b/>
          <w:sz w:val="18"/>
        </w:rPr>
        <w:t xml:space="preserve">  </w:t>
      </w:r>
      <w:r w:rsidRPr="000E477B">
        <w:rPr>
          <w:i/>
          <w:sz w:val="18"/>
        </w:rPr>
        <w:t xml:space="preserve">д.и.н., профессор </w:t>
      </w:r>
      <w:r w:rsidR="001F4F6F" w:rsidRPr="000E477B">
        <w:rPr>
          <w:i/>
          <w:sz w:val="18"/>
        </w:rPr>
        <w:t>А</w:t>
      </w:r>
      <w:r w:rsidR="008B32A0" w:rsidRPr="000E477B">
        <w:rPr>
          <w:i/>
          <w:sz w:val="18"/>
        </w:rPr>
        <w:t xml:space="preserve">. </w:t>
      </w:r>
      <w:r w:rsidR="001F4F6F" w:rsidRPr="000E477B">
        <w:rPr>
          <w:i/>
          <w:sz w:val="18"/>
        </w:rPr>
        <w:t>В</w:t>
      </w:r>
      <w:r w:rsidR="008B32A0" w:rsidRPr="000E477B">
        <w:rPr>
          <w:i/>
          <w:sz w:val="18"/>
        </w:rPr>
        <w:t xml:space="preserve">. </w:t>
      </w:r>
      <w:r w:rsidR="001F4F6F" w:rsidRPr="000E477B">
        <w:rPr>
          <w:i/>
          <w:sz w:val="18"/>
        </w:rPr>
        <w:t>Смолин</w:t>
      </w:r>
      <w:r w:rsidRPr="000E477B">
        <w:rPr>
          <w:i/>
          <w:sz w:val="18"/>
        </w:rPr>
        <w:t xml:space="preserve">, </w:t>
      </w:r>
    </w:p>
    <w:p w:rsidR="00603890" w:rsidRPr="000E477B" w:rsidRDefault="006D5E89" w:rsidP="00425878">
      <w:pPr>
        <w:spacing w:after="0" w:line="240" w:lineRule="auto"/>
        <w:jc w:val="center"/>
        <w:rPr>
          <w:b/>
          <w:szCs w:val="28"/>
        </w:rPr>
      </w:pPr>
      <w:r w:rsidRPr="000E477B">
        <w:rPr>
          <w:i/>
          <w:sz w:val="18"/>
        </w:rPr>
        <w:t xml:space="preserve">              </w:t>
      </w:r>
      <w:r w:rsidR="00603890" w:rsidRPr="000E477B">
        <w:rPr>
          <w:i/>
          <w:sz w:val="18"/>
        </w:rPr>
        <w:t xml:space="preserve">к.и.н., доцент </w:t>
      </w:r>
      <w:r w:rsidR="00603890" w:rsidRPr="000E477B">
        <w:rPr>
          <w:i/>
          <w:color w:val="000000"/>
          <w:sz w:val="18"/>
          <w:shd w:val="clear" w:color="auto" w:fill="FFFFFF"/>
        </w:rPr>
        <w:t>В. Н. Борисенко</w:t>
      </w:r>
    </w:p>
    <w:p w:rsidR="00603890" w:rsidRPr="000E477B" w:rsidRDefault="00603890" w:rsidP="00425878">
      <w:pPr>
        <w:spacing w:after="0" w:line="240" w:lineRule="auto"/>
        <w:jc w:val="center"/>
        <w:rPr>
          <w:color w:val="000000"/>
          <w:sz w:val="18"/>
        </w:rPr>
      </w:pPr>
    </w:p>
    <w:p w:rsidR="00D17BB5" w:rsidRPr="000E477B" w:rsidRDefault="00D17BB5" w:rsidP="00425878">
      <w:pPr>
        <w:pStyle w:val="1"/>
        <w:spacing w:after="0" w:line="240" w:lineRule="auto"/>
        <w:ind w:left="0"/>
        <w:rPr>
          <w:b/>
          <w:color w:val="000000"/>
          <w:szCs w:val="28"/>
          <w:shd w:val="clear" w:color="auto" w:fill="FFFFFF"/>
        </w:rPr>
      </w:pPr>
    </w:p>
    <w:p w:rsidR="00603890" w:rsidRPr="00D17BB5" w:rsidRDefault="00603890" w:rsidP="0042587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D17BB5">
        <w:rPr>
          <w:b/>
          <w:color w:val="000000"/>
          <w:sz w:val="24"/>
          <w:szCs w:val="24"/>
        </w:rPr>
        <w:t>Подведение итогов конференции</w:t>
      </w:r>
    </w:p>
    <w:p w:rsidR="00016AE7" w:rsidRPr="00D17BB5" w:rsidRDefault="00016AE7" w:rsidP="00425878">
      <w:pPr>
        <w:spacing w:after="0" w:line="240" w:lineRule="auto"/>
        <w:jc w:val="center"/>
        <w:rPr>
          <w:color w:val="000000"/>
          <w:szCs w:val="28"/>
        </w:rPr>
      </w:pPr>
      <w:r w:rsidRPr="00D17BB5">
        <w:rPr>
          <w:color w:val="000000"/>
          <w:szCs w:val="28"/>
        </w:rPr>
        <w:t>(17.30-18.00)</w:t>
      </w:r>
    </w:p>
    <w:p w:rsidR="00603890" w:rsidRDefault="00603890" w:rsidP="00425878">
      <w:pPr>
        <w:spacing w:after="0" w:line="240" w:lineRule="auto"/>
        <w:jc w:val="center"/>
        <w:rPr>
          <w:b/>
          <w:color w:val="000000"/>
          <w:szCs w:val="28"/>
          <w:lang w:val="en-US"/>
        </w:rPr>
      </w:pPr>
    </w:p>
    <w:p w:rsidR="006E0F79" w:rsidRDefault="006E0F79" w:rsidP="00425878">
      <w:pPr>
        <w:spacing w:after="0" w:line="240" w:lineRule="auto"/>
        <w:jc w:val="center"/>
        <w:rPr>
          <w:b/>
          <w:color w:val="000000"/>
          <w:szCs w:val="28"/>
          <w:lang w:val="en-US"/>
        </w:rPr>
      </w:pPr>
    </w:p>
    <w:tbl>
      <w:tblPr>
        <w:tblW w:w="16409" w:type="dxa"/>
        <w:tblInd w:w="-601" w:type="dxa"/>
        <w:tblLook w:val="00A0" w:firstRow="1" w:lastRow="0" w:firstColumn="1" w:lastColumn="0" w:noHBand="0" w:noVBand="0"/>
      </w:tblPr>
      <w:tblGrid>
        <w:gridCol w:w="8080"/>
        <w:gridCol w:w="8329"/>
      </w:tblGrid>
      <w:tr w:rsidR="000E477B" w:rsidRPr="000E477B" w:rsidTr="006E0F79">
        <w:tc>
          <w:tcPr>
            <w:tcW w:w="8080" w:type="dxa"/>
          </w:tcPr>
          <w:p w:rsidR="003D69A2" w:rsidRPr="00F4528E" w:rsidRDefault="003D69A2" w:rsidP="006E0F79">
            <w:pPr>
              <w:pStyle w:val="a6"/>
              <w:spacing w:after="0"/>
              <w:ind w:firstLine="0"/>
              <w:jc w:val="center"/>
              <w:rPr>
                <w:b/>
                <w:sz w:val="22"/>
                <w:lang w:val="en-US"/>
              </w:rPr>
            </w:pPr>
          </w:p>
          <w:p w:rsidR="006E0F79" w:rsidRPr="003C23FD" w:rsidRDefault="006E0F79" w:rsidP="0042587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D69A2" w:rsidRDefault="003D69A2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Default="003C23FD" w:rsidP="003C23F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:rsidR="003C23FD" w:rsidRPr="003C23FD" w:rsidRDefault="003C23FD" w:rsidP="003C23FD">
            <w:pPr>
              <w:spacing w:after="0" w:line="240" w:lineRule="auto"/>
              <w:rPr>
                <w:color w:val="000000"/>
                <w:sz w:val="18"/>
                <w:lang w:val="en-US"/>
              </w:rPr>
            </w:pPr>
          </w:p>
          <w:p w:rsidR="003D69A2" w:rsidRDefault="003D69A2" w:rsidP="00C44D75">
            <w:pPr>
              <w:spacing w:after="0" w:line="240" w:lineRule="auto"/>
              <w:ind w:left="459" w:hanging="459"/>
              <w:rPr>
                <w:color w:val="000000"/>
                <w:sz w:val="18"/>
                <w:lang w:val="en-US"/>
              </w:rPr>
            </w:pPr>
          </w:p>
          <w:p w:rsidR="003D69A2" w:rsidRDefault="003D69A2" w:rsidP="00C44D75">
            <w:pPr>
              <w:spacing w:after="0" w:line="240" w:lineRule="auto"/>
              <w:ind w:left="459" w:hanging="459"/>
              <w:rPr>
                <w:color w:val="000000"/>
                <w:sz w:val="18"/>
                <w:lang w:val="en-US"/>
              </w:rPr>
            </w:pPr>
          </w:p>
          <w:p w:rsidR="003D69A2" w:rsidRDefault="003D69A2" w:rsidP="00C44D75">
            <w:pPr>
              <w:spacing w:after="0" w:line="240" w:lineRule="auto"/>
              <w:ind w:left="459" w:hanging="459"/>
              <w:rPr>
                <w:color w:val="000000"/>
                <w:sz w:val="18"/>
                <w:lang w:val="en-US"/>
              </w:rPr>
            </w:pPr>
          </w:p>
          <w:p w:rsidR="003D69A2" w:rsidRDefault="003D69A2" w:rsidP="00C44D75">
            <w:pPr>
              <w:spacing w:after="0" w:line="240" w:lineRule="auto"/>
              <w:ind w:left="459" w:hanging="459"/>
              <w:rPr>
                <w:color w:val="000000"/>
                <w:sz w:val="18"/>
                <w:lang w:val="en-US"/>
              </w:rPr>
            </w:pPr>
          </w:p>
          <w:p w:rsidR="003D69A2" w:rsidRPr="003D69A2" w:rsidRDefault="003D69A2" w:rsidP="00C44D75">
            <w:pPr>
              <w:spacing w:after="0" w:line="240" w:lineRule="auto"/>
              <w:ind w:left="459" w:hanging="459"/>
              <w:rPr>
                <w:color w:val="000000"/>
                <w:sz w:val="18"/>
                <w:lang w:val="en-US"/>
              </w:rPr>
            </w:pPr>
          </w:p>
          <w:p w:rsidR="00C44D75" w:rsidRDefault="00C44D75" w:rsidP="00C44D75">
            <w:pPr>
              <w:spacing w:after="0" w:line="240" w:lineRule="auto"/>
              <w:ind w:left="459" w:hanging="459"/>
              <w:rPr>
                <w:color w:val="000000"/>
                <w:sz w:val="18"/>
              </w:rPr>
            </w:pPr>
          </w:p>
          <w:p w:rsidR="00C44D75" w:rsidRDefault="00C44D75" w:rsidP="00C44D75">
            <w:pPr>
              <w:spacing w:after="0" w:line="240" w:lineRule="auto"/>
              <w:ind w:left="459" w:hanging="459"/>
              <w:rPr>
                <w:color w:val="000000"/>
                <w:sz w:val="18"/>
              </w:rPr>
            </w:pPr>
          </w:p>
          <w:p w:rsidR="00C44D75" w:rsidRDefault="00C44D75" w:rsidP="00C44D75">
            <w:pPr>
              <w:spacing w:after="0" w:line="240" w:lineRule="auto"/>
              <w:ind w:left="459" w:hanging="459"/>
              <w:rPr>
                <w:color w:val="000000"/>
                <w:sz w:val="18"/>
              </w:rPr>
            </w:pPr>
          </w:p>
          <w:p w:rsidR="00C44D75" w:rsidRPr="00C44D75" w:rsidRDefault="00C44D75" w:rsidP="00C44D75">
            <w:pPr>
              <w:spacing w:after="0" w:line="240" w:lineRule="auto"/>
              <w:ind w:left="459" w:hanging="459"/>
              <w:rPr>
                <w:color w:val="000000"/>
                <w:sz w:val="18"/>
              </w:rPr>
            </w:pPr>
          </w:p>
          <w:p w:rsidR="006E0F79" w:rsidRPr="006E0F79" w:rsidRDefault="006E0F79" w:rsidP="00425878">
            <w:pPr>
              <w:spacing w:after="0" w:line="240" w:lineRule="auto"/>
              <w:rPr>
                <w:color w:val="000000"/>
                <w:sz w:val="18"/>
                <w:lang w:val="en-US"/>
              </w:rPr>
            </w:pPr>
          </w:p>
        </w:tc>
        <w:tc>
          <w:tcPr>
            <w:tcW w:w="8329" w:type="dxa"/>
          </w:tcPr>
          <w:p w:rsidR="000E477B" w:rsidRDefault="000E477B" w:rsidP="00425878">
            <w:pPr>
              <w:spacing w:after="0"/>
              <w:ind w:left="601" w:hanging="601"/>
              <w:contextualSpacing/>
              <w:jc w:val="both"/>
              <w:rPr>
                <w:sz w:val="20"/>
                <w:szCs w:val="24"/>
                <w:lang w:val="en-US"/>
              </w:rPr>
            </w:pPr>
          </w:p>
        </w:tc>
      </w:tr>
    </w:tbl>
    <w:p w:rsidR="00D17BB5" w:rsidRPr="000E477B" w:rsidRDefault="00D17BB5" w:rsidP="00D17BB5">
      <w:pPr>
        <w:spacing w:after="0" w:line="240" w:lineRule="auto"/>
        <w:ind w:left="3540"/>
        <w:jc w:val="center"/>
        <w:rPr>
          <w:b/>
          <w:color w:val="000000"/>
          <w:sz w:val="20"/>
          <w:szCs w:val="24"/>
        </w:rPr>
      </w:pPr>
      <w:r w:rsidRPr="000E477B">
        <w:rPr>
          <w:b/>
          <w:color w:val="000000"/>
          <w:sz w:val="20"/>
          <w:szCs w:val="24"/>
        </w:rPr>
        <w:t>Регламент работы конференции:</w:t>
      </w:r>
    </w:p>
    <w:p w:rsidR="00D17BB5" w:rsidRPr="000E477B" w:rsidRDefault="00D17BB5" w:rsidP="00D17BB5">
      <w:pPr>
        <w:spacing w:after="0" w:line="240" w:lineRule="auto"/>
        <w:jc w:val="center"/>
        <w:rPr>
          <w:b/>
          <w:color w:val="000000"/>
          <w:sz w:val="20"/>
          <w:szCs w:val="24"/>
        </w:rPr>
      </w:pPr>
    </w:p>
    <w:tbl>
      <w:tblPr>
        <w:tblW w:w="8931" w:type="dxa"/>
        <w:tblInd w:w="-601" w:type="dxa"/>
        <w:tblLook w:val="00A0" w:firstRow="1" w:lastRow="0" w:firstColumn="1" w:lastColumn="0" w:noHBand="0" w:noVBand="0"/>
      </w:tblPr>
      <w:tblGrid>
        <w:gridCol w:w="7655"/>
        <w:gridCol w:w="1276"/>
      </w:tblGrid>
      <w:tr w:rsidR="00D17BB5" w:rsidRPr="000E477B" w:rsidTr="00F4528E">
        <w:tc>
          <w:tcPr>
            <w:tcW w:w="7655" w:type="dxa"/>
          </w:tcPr>
          <w:p w:rsidR="00D17BB5" w:rsidRPr="00D17BB5" w:rsidRDefault="00D17BB5" w:rsidP="00F4528E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7BB5">
              <w:rPr>
                <w:color w:val="000000"/>
                <w:sz w:val="20"/>
                <w:szCs w:val="20"/>
                <w:lang w:eastAsia="ru-RU"/>
              </w:rPr>
              <w:t>доклады пленарные – до 30 мин.</w:t>
            </w:r>
          </w:p>
          <w:p w:rsidR="00D17BB5" w:rsidRPr="00D17BB5" w:rsidRDefault="00D17BB5" w:rsidP="00F4528E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7BB5">
              <w:rPr>
                <w:color w:val="000000"/>
                <w:sz w:val="20"/>
                <w:szCs w:val="20"/>
                <w:lang w:eastAsia="ru-RU"/>
              </w:rPr>
              <w:t>доклады секционные – до 20 мин.</w:t>
            </w:r>
          </w:p>
          <w:p w:rsidR="00D17BB5" w:rsidRPr="00D17BB5" w:rsidRDefault="00D17BB5" w:rsidP="00F4528E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7BB5">
              <w:rPr>
                <w:color w:val="000000"/>
                <w:sz w:val="20"/>
                <w:szCs w:val="20"/>
                <w:lang w:eastAsia="ru-RU"/>
              </w:rPr>
              <w:t>сообщения – до 10 мин.</w:t>
            </w:r>
          </w:p>
          <w:p w:rsidR="00D17BB5" w:rsidRPr="000E477B" w:rsidRDefault="00D17BB5" w:rsidP="00F4528E">
            <w:pPr>
              <w:spacing w:after="0" w:line="240" w:lineRule="auto"/>
              <w:jc w:val="right"/>
              <w:rPr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3D69A2" w:rsidRPr="000E477B" w:rsidRDefault="00D17BB5" w:rsidP="003D69A2">
            <w:pPr>
              <w:spacing w:after="0"/>
              <w:ind w:left="601" w:hanging="601"/>
              <w:contextualSpacing/>
              <w:jc w:val="both"/>
              <w:rPr>
                <w:sz w:val="20"/>
                <w:szCs w:val="24"/>
              </w:rPr>
            </w:pPr>
            <w:r w:rsidRPr="000E477B">
              <w:rPr>
                <w:sz w:val="20"/>
                <w:szCs w:val="24"/>
              </w:rPr>
              <w:t xml:space="preserve">                                     </w:t>
            </w:r>
          </w:p>
          <w:p w:rsidR="00D17BB5" w:rsidRPr="003D69A2" w:rsidRDefault="003D69A2" w:rsidP="003D69A2">
            <w:pPr>
              <w:spacing w:after="0"/>
              <w:contextualSpacing/>
              <w:jc w:val="both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D17BB5" w:rsidRPr="000E477B">
              <w:rPr>
                <w:sz w:val="20"/>
                <w:szCs w:val="24"/>
              </w:rPr>
              <w:t xml:space="preserve"> </w:t>
            </w:r>
            <w:r w:rsidR="00D17BB5" w:rsidRPr="00D17BB5">
              <w:rPr>
                <w:sz w:val="20"/>
                <w:szCs w:val="24"/>
              </w:rPr>
              <w:t xml:space="preserve">                                     </w:t>
            </w:r>
          </w:p>
        </w:tc>
      </w:tr>
    </w:tbl>
    <w:p w:rsidR="00D17BB5" w:rsidRDefault="00D17BB5" w:rsidP="00425878">
      <w:pPr>
        <w:spacing w:after="0" w:line="240" w:lineRule="auto"/>
        <w:jc w:val="center"/>
        <w:rPr>
          <w:b/>
          <w:color w:val="000000"/>
          <w:sz w:val="20"/>
          <w:szCs w:val="24"/>
        </w:rPr>
      </w:pPr>
    </w:p>
    <w:p w:rsidR="00D17BB5" w:rsidRDefault="00D17BB5" w:rsidP="00425878">
      <w:pPr>
        <w:spacing w:after="0" w:line="240" w:lineRule="auto"/>
        <w:jc w:val="center"/>
        <w:rPr>
          <w:b/>
          <w:color w:val="000000"/>
          <w:sz w:val="20"/>
          <w:szCs w:val="24"/>
        </w:rPr>
      </w:pPr>
    </w:p>
    <w:p w:rsidR="00D17BB5" w:rsidRDefault="00D17BB5" w:rsidP="00425878">
      <w:pPr>
        <w:spacing w:after="0" w:line="240" w:lineRule="auto"/>
        <w:jc w:val="center"/>
        <w:rPr>
          <w:b/>
          <w:color w:val="000000"/>
          <w:sz w:val="20"/>
          <w:szCs w:val="24"/>
        </w:rPr>
      </w:pPr>
      <w:bookmarkStart w:id="0" w:name="_GoBack"/>
      <w:bookmarkEnd w:id="0"/>
    </w:p>
    <w:sectPr w:rsidR="00D17BB5" w:rsidSect="006147BC">
      <w:pgSz w:w="8419" w:h="11906" w:orient="landscape" w:code="9"/>
      <w:pgMar w:top="709" w:right="62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F7" w:rsidRDefault="000A0CF7" w:rsidP="005F7FA5">
      <w:pPr>
        <w:spacing w:after="0" w:line="240" w:lineRule="auto"/>
      </w:pPr>
      <w:r>
        <w:separator/>
      </w:r>
    </w:p>
  </w:endnote>
  <w:endnote w:type="continuationSeparator" w:id="0">
    <w:p w:rsidR="000A0CF7" w:rsidRDefault="000A0CF7" w:rsidP="005F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Gurmukhi M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F7" w:rsidRDefault="000A0CF7" w:rsidP="005F7FA5">
      <w:pPr>
        <w:spacing w:after="0" w:line="240" w:lineRule="auto"/>
      </w:pPr>
      <w:r>
        <w:separator/>
      </w:r>
    </w:p>
  </w:footnote>
  <w:footnote w:type="continuationSeparator" w:id="0">
    <w:p w:rsidR="000A0CF7" w:rsidRDefault="000A0CF7" w:rsidP="005F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319"/>
    <w:multiLevelType w:val="hybridMultilevel"/>
    <w:tmpl w:val="F19CA3A0"/>
    <w:lvl w:ilvl="0" w:tplc="882ECDC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FF41F1"/>
    <w:multiLevelType w:val="hybridMultilevel"/>
    <w:tmpl w:val="29E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026DA"/>
    <w:multiLevelType w:val="hybridMultilevel"/>
    <w:tmpl w:val="1C043562"/>
    <w:lvl w:ilvl="0" w:tplc="B0B210C8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894DB2"/>
    <w:multiLevelType w:val="hybridMultilevel"/>
    <w:tmpl w:val="CBE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7C02"/>
    <w:multiLevelType w:val="multilevel"/>
    <w:tmpl w:val="6DDE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5A0D6F"/>
    <w:multiLevelType w:val="hybridMultilevel"/>
    <w:tmpl w:val="0B8C3AB8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943D94"/>
    <w:multiLevelType w:val="hybridMultilevel"/>
    <w:tmpl w:val="6A1AC198"/>
    <w:lvl w:ilvl="0" w:tplc="96104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FF0771B"/>
    <w:multiLevelType w:val="hybridMultilevel"/>
    <w:tmpl w:val="E9DE92B2"/>
    <w:lvl w:ilvl="0" w:tplc="DDF47E26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 w15:restartNumberingAfterBreak="0">
    <w:nsid w:val="52F13980"/>
    <w:multiLevelType w:val="hybridMultilevel"/>
    <w:tmpl w:val="8D22B79C"/>
    <w:lvl w:ilvl="0" w:tplc="44363D4A">
      <w:start w:val="5"/>
      <w:numFmt w:val="decimal"/>
      <w:lvlText w:val="%1"/>
      <w:lvlJc w:val="left"/>
      <w:pPr>
        <w:ind w:left="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98C1BA5"/>
    <w:multiLevelType w:val="hybridMultilevel"/>
    <w:tmpl w:val="39C244F8"/>
    <w:lvl w:ilvl="0" w:tplc="9E4EAA8C">
      <w:start w:val="1"/>
      <w:numFmt w:val="decimal"/>
      <w:lvlText w:val="%1."/>
      <w:lvlJc w:val="left"/>
      <w:pPr>
        <w:ind w:left="15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10" w15:restartNumberingAfterBreak="0">
    <w:nsid w:val="6474086D"/>
    <w:multiLevelType w:val="multilevel"/>
    <w:tmpl w:val="6DDE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561C76"/>
    <w:multiLevelType w:val="hybridMultilevel"/>
    <w:tmpl w:val="91EEFC80"/>
    <w:lvl w:ilvl="0" w:tplc="5076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36158E"/>
    <w:multiLevelType w:val="hybridMultilevel"/>
    <w:tmpl w:val="7E1EED44"/>
    <w:lvl w:ilvl="0" w:tplc="DBA4D6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7500482E"/>
    <w:multiLevelType w:val="hybridMultilevel"/>
    <w:tmpl w:val="90F488C8"/>
    <w:lvl w:ilvl="0" w:tplc="AFD06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90"/>
    <w:rsid w:val="00003555"/>
    <w:rsid w:val="00016AE7"/>
    <w:rsid w:val="000355DA"/>
    <w:rsid w:val="00053F0D"/>
    <w:rsid w:val="00066D0A"/>
    <w:rsid w:val="00073A36"/>
    <w:rsid w:val="000A0CF7"/>
    <w:rsid w:val="000C0444"/>
    <w:rsid w:val="000C6FDA"/>
    <w:rsid w:val="000D7D9F"/>
    <w:rsid w:val="000E477B"/>
    <w:rsid w:val="00124B55"/>
    <w:rsid w:val="00180ABE"/>
    <w:rsid w:val="001851A6"/>
    <w:rsid w:val="0019349E"/>
    <w:rsid w:val="0019485A"/>
    <w:rsid w:val="001A5BF8"/>
    <w:rsid w:val="001E1FB2"/>
    <w:rsid w:val="001E5C37"/>
    <w:rsid w:val="001F4F6F"/>
    <w:rsid w:val="00207BDF"/>
    <w:rsid w:val="0025513E"/>
    <w:rsid w:val="00260DA7"/>
    <w:rsid w:val="00260E70"/>
    <w:rsid w:val="002D1A7B"/>
    <w:rsid w:val="002F359D"/>
    <w:rsid w:val="00310BC6"/>
    <w:rsid w:val="00363B92"/>
    <w:rsid w:val="00374616"/>
    <w:rsid w:val="003B3CF9"/>
    <w:rsid w:val="003C23FD"/>
    <w:rsid w:val="003D69A2"/>
    <w:rsid w:val="00401D7B"/>
    <w:rsid w:val="00406AB6"/>
    <w:rsid w:val="0042029B"/>
    <w:rsid w:val="0042261D"/>
    <w:rsid w:val="00425878"/>
    <w:rsid w:val="004439BD"/>
    <w:rsid w:val="00450CC1"/>
    <w:rsid w:val="00454E3F"/>
    <w:rsid w:val="00456D92"/>
    <w:rsid w:val="00485C00"/>
    <w:rsid w:val="00486453"/>
    <w:rsid w:val="004F3BB3"/>
    <w:rsid w:val="00500363"/>
    <w:rsid w:val="005034EE"/>
    <w:rsid w:val="005062DB"/>
    <w:rsid w:val="00510B4D"/>
    <w:rsid w:val="00534B2D"/>
    <w:rsid w:val="00565617"/>
    <w:rsid w:val="0058335F"/>
    <w:rsid w:val="005C070D"/>
    <w:rsid w:val="005D1165"/>
    <w:rsid w:val="005D7240"/>
    <w:rsid w:val="005F164C"/>
    <w:rsid w:val="005F7FA5"/>
    <w:rsid w:val="00603890"/>
    <w:rsid w:val="006147BC"/>
    <w:rsid w:val="00616CB4"/>
    <w:rsid w:val="0063258A"/>
    <w:rsid w:val="00640D46"/>
    <w:rsid w:val="006510A0"/>
    <w:rsid w:val="00655A45"/>
    <w:rsid w:val="00655F79"/>
    <w:rsid w:val="0067736C"/>
    <w:rsid w:val="006867F2"/>
    <w:rsid w:val="00692938"/>
    <w:rsid w:val="006B4522"/>
    <w:rsid w:val="006C7A1F"/>
    <w:rsid w:val="006D5E89"/>
    <w:rsid w:val="006D6623"/>
    <w:rsid w:val="006E0F79"/>
    <w:rsid w:val="006E6D54"/>
    <w:rsid w:val="006F121C"/>
    <w:rsid w:val="00704F08"/>
    <w:rsid w:val="00725164"/>
    <w:rsid w:val="00741991"/>
    <w:rsid w:val="00742AB5"/>
    <w:rsid w:val="00760207"/>
    <w:rsid w:val="007A280F"/>
    <w:rsid w:val="007B5428"/>
    <w:rsid w:val="007C302C"/>
    <w:rsid w:val="007F088B"/>
    <w:rsid w:val="00862602"/>
    <w:rsid w:val="00884AA0"/>
    <w:rsid w:val="008B0DE7"/>
    <w:rsid w:val="008B32A0"/>
    <w:rsid w:val="008C5CAC"/>
    <w:rsid w:val="008E6B7A"/>
    <w:rsid w:val="009470D9"/>
    <w:rsid w:val="00951AA9"/>
    <w:rsid w:val="009619EC"/>
    <w:rsid w:val="00973A10"/>
    <w:rsid w:val="009A31A8"/>
    <w:rsid w:val="009D07F3"/>
    <w:rsid w:val="009F42B6"/>
    <w:rsid w:val="00A023C6"/>
    <w:rsid w:val="00A27FAB"/>
    <w:rsid w:val="00A428A0"/>
    <w:rsid w:val="00A42F06"/>
    <w:rsid w:val="00A5787A"/>
    <w:rsid w:val="00A621B9"/>
    <w:rsid w:val="00A87EC1"/>
    <w:rsid w:val="00AA5771"/>
    <w:rsid w:val="00AC33E7"/>
    <w:rsid w:val="00AE7181"/>
    <w:rsid w:val="00B14255"/>
    <w:rsid w:val="00B20C97"/>
    <w:rsid w:val="00B23BC4"/>
    <w:rsid w:val="00B268C9"/>
    <w:rsid w:val="00B576BE"/>
    <w:rsid w:val="00B646BD"/>
    <w:rsid w:val="00B93663"/>
    <w:rsid w:val="00B94BC8"/>
    <w:rsid w:val="00B9546C"/>
    <w:rsid w:val="00BC36ED"/>
    <w:rsid w:val="00C215DF"/>
    <w:rsid w:val="00C348A1"/>
    <w:rsid w:val="00C44D75"/>
    <w:rsid w:val="00C56B3B"/>
    <w:rsid w:val="00C72209"/>
    <w:rsid w:val="00CB2405"/>
    <w:rsid w:val="00CB3E85"/>
    <w:rsid w:val="00CB7133"/>
    <w:rsid w:val="00CF4FA1"/>
    <w:rsid w:val="00D155C7"/>
    <w:rsid w:val="00D17BB5"/>
    <w:rsid w:val="00D31AC0"/>
    <w:rsid w:val="00D97428"/>
    <w:rsid w:val="00DA3681"/>
    <w:rsid w:val="00DA7F7A"/>
    <w:rsid w:val="00DE2BA2"/>
    <w:rsid w:val="00DF0CA2"/>
    <w:rsid w:val="00E1600E"/>
    <w:rsid w:val="00E62475"/>
    <w:rsid w:val="00EA496D"/>
    <w:rsid w:val="00EB5C00"/>
    <w:rsid w:val="00EB7A69"/>
    <w:rsid w:val="00ED07C2"/>
    <w:rsid w:val="00F20A90"/>
    <w:rsid w:val="00F40102"/>
    <w:rsid w:val="00F4528E"/>
    <w:rsid w:val="00F4731E"/>
    <w:rsid w:val="00F51B23"/>
    <w:rsid w:val="00F76C33"/>
    <w:rsid w:val="00F950EA"/>
    <w:rsid w:val="00FA38ED"/>
    <w:rsid w:val="00FB76E5"/>
    <w:rsid w:val="00FC1BE6"/>
    <w:rsid w:val="00FD303E"/>
    <w:rsid w:val="00FE46DD"/>
    <w:rsid w:val="00FF37F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E61C5"/>
  <w15:chartTrackingRefBased/>
  <w15:docId w15:val="{03FBFFAB-81FA-364A-97AF-7F9FF0E3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38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3890"/>
    <w:pPr>
      <w:ind w:left="720"/>
      <w:contextualSpacing/>
    </w:pPr>
  </w:style>
  <w:style w:type="character" w:customStyle="1" w:styleId="apple-converted-space">
    <w:name w:val="apple-converted-space"/>
    <w:rsid w:val="00603890"/>
  </w:style>
  <w:style w:type="character" w:customStyle="1" w:styleId="wmi-callto">
    <w:name w:val="wmi-callto"/>
    <w:rsid w:val="00603890"/>
  </w:style>
  <w:style w:type="paragraph" w:styleId="a3">
    <w:name w:val="Normal (Web)"/>
    <w:basedOn w:val="a"/>
    <w:semiHidden/>
    <w:rsid w:val="0060389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603890"/>
    <w:rPr>
      <w:rFonts w:cs="Times New Roman"/>
      <w:b/>
    </w:rPr>
  </w:style>
  <w:style w:type="character" w:styleId="HTML">
    <w:name w:val="HTML Typewriter"/>
    <w:basedOn w:val="a0"/>
    <w:semiHidden/>
    <w:rsid w:val="00603890"/>
    <w:rPr>
      <w:rFonts w:ascii="Courier New" w:hAnsi="Courier New" w:cs="Times New Roman"/>
      <w:sz w:val="20"/>
    </w:rPr>
  </w:style>
  <w:style w:type="character" w:customStyle="1" w:styleId="s4">
    <w:name w:val="s4"/>
    <w:basedOn w:val="a0"/>
    <w:rsid w:val="00603890"/>
    <w:rPr>
      <w:rFonts w:cs="Times New Roman"/>
    </w:rPr>
  </w:style>
  <w:style w:type="character" w:styleId="a5">
    <w:name w:val="Emphasis"/>
    <w:basedOn w:val="a0"/>
    <w:qFormat/>
    <w:rsid w:val="00260DA7"/>
    <w:rPr>
      <w:rFonts w:cs="Times New Roman"/>
      <w:i/>
      <w:iCs/>
    </w:rPr>
  </w:style>
  <w:style w:type="paragraph" w:styleId="HTML0">
    <w:name w:val="HTML Preformatted"/>
    <w:basedOn w:val="a"/>
    <w:rsid w:val="00194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510A0"/>
  </w:style>
  <w:style w:type="paragraph" w:customStyle="1" w:styleId="a6">
    <w:name w:val="Нина"/>
    <w:basedOn w:val="a"/>
    <w:qFormat/>
    <w:rsid w:val="006E0F79"/>
    <w:pPr>
      <w:spacing w:after="120" w:line="240" w:lineRule="auto"/>
      <w:ind w:firstLine="709"/>
      <w:jc w:val="both"/>
    </w:pPr>
    <w:rPr>
      <w:rFonts w:eastAsia="Calibri"/>
      <w:sz w:val="24"/>
    </w:rPr>
  </w:style>
  <w:style w:type="paragraph" w:styleId="a7">
    <w:name w:val="header"/>
    <w:basedOn w:val="a"/>
    <w:link w:val="a8"/>
    <w:rsid w:val="005F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F7FA5"/>
    <w:rPr>
      <w:sz w:val="22"/>
      <w:szCs w:val="22"/>
      <w:lang w:eastAsia="en-US"/>
    </w:rPr>
  </w:style>
  <w:style w:type="paragraph" w:styleId="a9">
    <w:name w:val="footer"/>
    <w:basedOn w:val="a"/>
    <w:link w:val="aa"/>
    <w:rsid w:val="005F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F7F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4B55"/>
    <w:pPr>
      <w:spacing w:after="0"/>
      <w:ind w:left="720"/>
      <w:contextualSpacing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SPbGU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Владимер</dc:creator>
  <cp:keywords/>
  <dc:description/>
  <cp:lastModifiedBy>Дарьч Лобанова</cp:lastModifiedBy>
  <cp:revision>15</cp:revision>
  <cp:lastPrinted>2018-11-30T10:32:00Z</cp:lastPrinted>
  <dcterms:created xsi:type="dcterms:W3CDTF">2019-02-17T09:56:00Z</dcterms:created>
  <dcterms:modified xsi:type="dcterms:W3CDTF">2019-02-17T10:12:00Z</dcterms:modified>
</cp:coreProperties>
</file>